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2D9E65" w14:textId="77777777" w:rsidR="0099270B" w:rsidRDefault="00FA3C90">
      <w:pPr>
        <w:rPr>
          <w:lang w:bidi="ar-EG"/>
        </w:rPr>
      </w:pPr>
      <w:r>
        <w:rPr>
          <w:noProof/>
          <w:lang w:bidi="ar-EG"/>
        </w:rPr>
        <mc:AlternateContent>
          <mc:Choice Requires="wps">
            <w:drawing>
              <wp:anchor distT="45720" distB="45720" distL="114300" distR="114300" simplePos="0" relativeHeight="251660288" behindDoc="0" locked="0" layoutInCell="1" allowOverlap="1" wp14:anchorId="28002ACF" wp14:editId="6D5A0B60">
                <wp:simplePos x="0" y="0"/>
                <wp:positionH relativeFrom="margin">
                  <wp:posOffset>4243070</wp:posOffset>
                </wp:positionH>
                <wp:positionV relativeFrom="topMargin">
                  <wp:posOffset>369570</wp:posOffset>
                </wp:positionV>
                <wp:extent cx="2360930" cy="924560"/>
                <wp:effectExtent l="0" t="0" r="381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24560"/>
                        </a:xfrm>
                        <a:prstGeom prst="rect">
                          <a:avLst/>
                        </a:prstGeom>
                        <a:solidFill>
                          <a:srgbClr val="FFFFFF"/>
                        </a:solidFill>
                        <a:ln w="9525">
                          <a:noFill/>
                          <a:miter lim="800000"/>
                          <a:headEnd/>
                          <a:tailEnd/>
                        </a:ln>
                      </wps:spPr>
                      <wps:txbx>
                        <w:txbxContent>
                          <w:p w14:paraId="098A2789" w14:textId="6590866A" w:rsidR="00FA3C90" w:rsidRPr="00FA3C90" w:rsidRDefault="00FA3C90" w:rsidP="00880947">
                            <w:pPr>
                              <w:bidi/>
                              <w:spacing w:line="240" w:lineRule="auto"/>
                              <w:rPr>
                                <w:sz w:val="28"/>
                                <w:szCs w:val="28"/>
                                <w:rtl/>
                              </w:rPr>
                            </w:pPr>
                            <w:r w:rsidRPr="00FA3C90">
                              <w:rPr>
                                <w:rFonts w:hint="cs"/>
                                <w:sz w:val="28"/>
                                <w:szCs w:val="28"/>
                                <w:rtl/>
                              </w:rPr>
                              <w:t xml:space="preserve">إدارة </w:t>
                            </w:r>
                          </w:p>
                          <w:p w14:paraId="141B5CBB" w14:textId="77777777" w:rsidR="00FA3C90" w:rsidRDefault="00FA3C90" w:rsidP="00880947">
                            <w:pPr>
                              <w:bidi/>
                              <w:spacing w:line="240" w:lineRule="auto"/>
                              <w:rPr>
                                <w:sz w:val="28"/>
                                <w:szCs w:val="28"/>
                                <w:rtl/>
                              </w:rPr>
                            </w:pPr>
                            <w:r w:rsidRPr="00FA3C90">
                              <w:rPr>
                                <w:rFonts w:hint="cs"/>
                                <w:sz w:val="28"/>
                                <w:szCs w:val="28"/>
                                <w:rtl/>
                              </w:rPr>
                              <w:t xml:space="preserve">مدرسة </w:t>
                            </w:r>
                          </w:p>
                          <w:p w14:paraId="78C140FB" w14:textId="77777777" w:rsidR="00880947" w:rsidRPr="00FA3C90" w:rsidRDefault="00880947" w:rsidP="00880947">
                            <w:pPr>
                              <w:bidi/>
                              <w:spacing w:line="240" w:lineRule="auto"/>
                              <w:rPr>
                                <w:sz w:val="28"/>
                                <w:szCs w:val="28"/>
                                <w:rtl/>
                              </w:rPr>
                            </w:pPr>
                            <w:r>
                              <w:rPr>
                                <w:rFonts w:hint="cs"/>
                                <w:sz w:val="28"/>
                                <w:szCs w:val="28"/>
                                <w:rtl/>
                              </w:rPr>
                              <w:t>الصف الأول الإعدادي</w:t>
                            </w:r>
                          </w:p>
                          <w:p w14:paraId="28E6CF3A" w14:textId="77777777" w:rsidR="00FA3C90" w:rsidRDefault="00FA3C9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8002ACF" id="_x0000_t202" coordsize="21600,21600" o:spt="202" path="m,l,21600r21600,l21600,xe">
                <v:stroke joinstyle="miter"/>
                <v:path gradientshapeok="t" o:connecttype="rect"/>
              </v:shapetype>
              <v:shape id="Text Box 2" o:spid="_x0000_s1026" type="#_x0000_t202" style="position:absolute;margin-left:334.1pt;margin-top:29.1pt;width:185.9pt;height:72.8pt;z-index:2516602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op-margin-area;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" stroked="f">
                <v:textbox>
                  <w:txbxContent>
                    <w:p w14:paraId="098A2789" w14:textId="6590866A" w:rsidR="00FA3C90" w:rsidRPr="00FA3C90" w:rsidRDefault="00FA3C90" w:rsidP="00880947">
                      <w:pPr>
                        <w:bidi/>
                        <w:spacing w:line="240" w:lineRule="auto"/>
                        <w:rPr>
                          <w:sz w:val="28"/>
                          <w:szCs w:val="28"/>
                          <w:rtl/>
                        </w:rPr>
                      </w:pPr>
                      <w:r w:rsidRPr="00FA3C90">
                        <w:rPr>
                          <w:rFonts w:hint="cs"/>
                          <w:sz w:val="28"/>
                          <w:szCs w:val="28"/>
                          <w:rtl/>
                        </w:rPr>
                        <w:t xml:space="preserve">إدارة </w:t>
                      </w:r>
                    </w:p>
                    <w:p w14:paraId="141B5CBB" w14:textId="77777777" w:rsidR="00FA3C90" w:rsidRDefault="00FA3C90" w:rsidP="00880947">
                      <w:pPr>
                        <w:bidi/>
                        <w:spacing w:line="240" w:lineRule="auto"/>
                        <w:rPr>
                          <w:sz w:val="28"/>
                          <w:szCs w:val="28"/>
                          <w:rtl/>
                        </w:rPr>
                      </w:pPr>
                      <w:r w:rsidRPr="00FA3C90">
                        <w:rPr>
                          <w:rFonts w:hint="cs"/>
                          <w:sz w:val="28"/>
                          <w:szCs w:val="28"/>
                          <w:rtl/>
                        </w:rPr>
                        <w:t xml:space="preserve">مدرسة </w:t>
                      </w:r>
                    </w:p>
                    <w:p w14:paraId="78C140FB" w14:textId="77777777" w:rsidR="00880947" w:rsidRPr="00FA3C90" w:rsidRDefault="00880947" w:rsidP="00880947">
                      <w:pPr>
                        <w:bidi/>
                        <w:spacing w:line="240" w:lineRule="auto"/>
                        <w:rPr>
                          <w:sz w:val="28"/>
                          <w:szCs w:val="28"/>
                          <w:rtl/>
                        </w:rPr>
                      </w:pPr>
                      <w:r>
                        <w:rPr>
                          <w:rFonts w:hint="cs"/>
                          <w:sz w:val="28"/>
                          <w:szCs w:val="28"/>
                          <w:rtl/>
                        </w:rPr>
                        <w:t>الصف الأول الإعدادي</w:t>
                      </w:r>
                    </w:p>
                    <w:p w14:paraId="28E6CF3A" w14:textId="77777777" w:rsidR="00FA3C90" w:rsidRDefault="00FA3C90"/>
                  </w:txbxContent>
                </v:textbox>
                <w10:wrap type="square" anchorx="margin" anchory="margin"/>
              </v:shape>
            </w:pict>
          </mc:Fallback>
        </mc:AlternateContent>
      </w:r>
      <w:r w:rsidRPr="00FA3C90">
        <w:rPr>
          <w:noProof/>
        </w:rPr>
        <w:drawing>
          <wp:anchor distT="0" distB="0" distL="114300" distR="114300" simplePos="0" relativeHeight="251658240" behindDoc="0" locked="0" layoutInCell="1" allowOverlap="1" wp14:anchorId="60A574CC" wp14:editId="5C2D87B6">
            <wp:simplePos x="0" y="0"/>
            <wp:positionH relativeFrom="margin">
              <wp:posOffset>-889000</wp:posOffset>
            </wp:positionH>
            <wp:positionV relativeFrom="topMargin">
              <wp:posOffset>200025</wp:posOffset>
            </wp:positionV>
            <wp:extent cx="1631950" cy="97917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1950" cy="979170"/>
                    </a:xfrm>
                    <a:prstGeom prst="rect">
                      <a:avLst/>
                    </a:prstGeom>
                  </pic:spPr>
                </pic:pic>
              </a:graphicData>
            </a:graphic>
            <wp14:sizeRelH relativeFrom="margin">
              <wp14:pctWidth>0</wp14:pctWidth>
            </wp14:sizeRelH>
            <wp14:sizeRelV relativeFrom="margin">
              <wp14:pctHeight>0</wp14:pctHeight>
            </wp14:sizeRelV>
          </wp:anchor>
        </w:drawing>
      </w:r>
    </w:p>
    <w:p w14:paraId="7E227A0E" w14:textId="77777777" w:rsidR="00FA3C90" w:rsidRDefault="00FA3C90" w:rsidP="00FA3C90">
      <w:pPr>
        <w:rPr>
          <w:rtl/>
          <w:lang w:bidi="ar-EG"/>
        </w:rPr>
      </w:pPr>
    </w:p>
    <w:p w14:paraId="0BB1648C" w14:textId="77777777" w:rsidR="00DA03FE" w:rsidRDefault="00DA03FE" w:rsidP="00FA3C90">
      <w:pPr>
        <w:rPr>
          <w:rtl/>
          <w:lang w:bidi="ar-EG"/>
        </w:rPr>
      </w:pPr>
    </w:p>
    <w:p w14:paraId="2F6B1345" w14:textId="77777777" w:rsidR="00DA03FE" w:rsidRDefault="00DA03FE" w:rsidP="00FA3C90">
      <w:pPr>
        <w:rPr>
          <w:rtl/>
          <w:lang w:bidi="ar-EG"/>
        </w:rPr>
      </w:pPr>
    </w:p>
    <w:p w14:paraId="39CF11B0" w14:textId="77777777" w:rsidR="00DA03FE" w:rsidRPr="00FA3C90" w:rsidRDefault="003F70AA" w:rsidP="00FA3C90">
      <w:pPr>
        <w:rPr>
          <w:rtl/>
          <w:lang w:bidi="ar-EG"/>
        </w:rPr>
      </w:pPr>
      <w:r>
        <w:rPr>
          <w:noProof/>
          <w:sz w:val="32"/>
          <w:szCs w:val="32"/>
          <w:rtl/>
        </w:rPr>
        <mc:AlternateContent>
          <mc:Choice Requires="wps">
            <w:drawing>
              <wp:anchor distT="0" distB="0" distL="0" distR="0" simplePos="0" relativeHeight="251683840" behindDoc="0" locked="0" layoutInCell="1" allowOverlap="1" wp14:anchorId="529C452D" wp14:editId="60328816">
                <wp:simplePos x="0" y="0"/>
                <wp:positionH relativeFrom="margin">
                  <wp:align>left</wp:align>
                </wp:positionH>
                <wp:positionV relativeFrom="paragraph">
                  <wp:posOffset>4538</wp:posOffset>
                </wp:positionV>
                <wp:extent cx="5723890" cy="647065"/>
                <wp:effectExtent l="0" t="0" r="0" b="635"/>
                <wp:wrapNone/>
                <wp:docPr id="13" name="Rounded Rectangle 1"/>
                <wp:cNvGraphicFramePr/>
                <a:graphic xmlns:a="http://schemas.openxmlformats.org/drawingml/2006/main">
                  <a:graphicData uri="http://schemas.microsoft.com/office/word/2010/wordprocessingShape">
                    <wps:wsp>
                      <wps:cNvSpPr/>
                      <wps:spPr>
                        <a:xfrm>
                          <a:off x="0" y="0"/>
                          <a:ext cx="5723890" cy="647065"/>
                        </a:xfrm>
                        <a:prstGeom prst="roundRect">
                          <a:avLst>
                            <a:gd name="adj" fmla="val 16667"/>
                          </a:avLst>
                        </a:prstGeom>
                        <a:solidFill>
                          <a:sysClr val="window" lastClr="FFFFFF"/>
                        </a:solidFill>
                        <a:ln w="19050" cap="flat" cmpd="sng" algn="ctr">
                          <a:noFill/>
                          <a:prstDash val="solid"/>
                          <a:round/>
                        </a:ln>
                        <a:effectLst/>
                      </wps:spPr>
                      <wps:txbx>
                        <w:txbxContent>
                          <w:p w14:paraId="16710903" w14:textId="77777777" w:rsidR="003F70AA" w:rsidRPr="003F70AA" w:rsidRDefault="003F70AA" w:rsidP="003F70AA">
                            <w:pPr>
                              <w:pStyle w:val="FrameContents"/>
                              <w:jc w:val="center"/>
                              <w:rPr>
                                <w:rFonts w:ascii="ae_AlMothnna" w:hAnsi="ae_AlMothnna" w:cs="ae_AlMothnna"/>
                                <w:color w:val="538135" w:themeColor="accent6" w:themeShade="BF"/>
                                <w:sz w:val="48"/>
                                <w:szCs w:val="48"/>
                                <w:lang w:bidi="ar-EG"/>
                              </w:rPr>
                            </w:pPr>
                            <w:r>
                              <w:rPr>
                                <w:rFonts w:ascii="ae_AlMothnna" w:hAnsi="ae_AlMothnna" w:cs="ae_AlMothnna" w:hint="cs"/>
                                <w:color w:val="538135" w:themeColor="accent6" w:themeShade="BF"/>
                                <w:sz w:val="48"/>
                                <w:szCs w:val="48"/>
                                <w:rtl/>
                                <w:lang w:bidi="ar-EG"/>
                              </w:rPr>
                              <w:t xml:space="preserve">" </w:t>
                            </w:r>
                            <w:r w:rsidRPr="003F70AA">
                              <w:rPr>
                                <w:rFonts w:ascii="ae_AlMothnna" w:hAnsi="ae_AlMothnna" w:cs="ae_AlMothnna"/>
                                <w:color w:val="538135" w:themeColor="accent6" w:themeShade="BF"/>
                                <w:sz w:val="48"/>
                                <w:szCs w:val="48"/>
                                <w:rtl/>
                                <w:lang w:bidi="ar-EG"/>
                              </w:rPr>
                              <w:t xml:space="preserve">تحسين البيئة العلمية والتكنولوجية </w:t>
                            </w:r>
                            <w:r>
                              <w:rPr>
                                <w:rFonts w:ascii="ae_AlMothnna" w:hAnsi="ae_AlMothnna" w:cs="ae_AlMothnna" w:hint="cs"/>
                                <w:color w:val="538135" w:themeColor="accent6" w:themeShade="BF"/>
                                <w:sz w:val="48"/>
                                <w:szCs w:val="48"/>
                                <w:rtl/>
                                <w:lang w:bidi="ar-EG"/>
                              </w:rPr>
                              <w:t>"</w:t>
                            </w:r>
                          </w:p>
                        </w:txbxContent>
                      </wps:txbx>
                      <wps:bodyPr wrap="squar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9C452D" id="Rounded Rectangle 1" o:spid="_x0000_s1027" style="position:absolute;margin-left:0;margin-top:.35pt;width:450.7pt;height:50.95pt;z-index:2516838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" fillcolor="window" stroked="f" strokeweight="1.5pt">
                <v:textbox>
                  <w:txbxContent>
                    <w:p w14:paraId="16710903" w14:textId="77777777" w:rsidR="003F70AA" w:rsidRPr="003F70AA" w:rsidRDefault="003F70AA" w:rsidP="003F70AA">
                      <w:pPr>
                        <w:pStyle w:val="FrameContents"/>
                        <w:jc w:val="center"/>
                        <w:rPr>
                          <w:rFonts w:ascii="ae_AlMothnna" w:hAnsi="ae_AlMothnna" w:cs="ae_AlMothnna"/>
                          <w:color w:val="538135" w:themeColor="accent6" w:themeShade="BF"/>
                          <w:sz w:val="48"/>
                          <w:szCs w:val="48"/>
                          <w:lang w:bidi="ar-EG"/>
                        </w:rPr>
                      </w:pPr>
                      <w:r>
                        <w:rPr>
                          <w:rFonts w:ascii="ae_AlMothnna" w:hAnsi="ae_AlMothnna" w:cs="ae_AlMothnna" w:hint="cs"/>
                          <w:color w:val="538135" w:themeColor="accent6" w:themeShade="BF"/>
                          <w:sz w:val="48"/>
                          <w:szCs w:val="48"/>
                          <w:rtl/>
                          <w:lang w:bidi="ar-EG"/>
                        </w:rPr>
                        <w:t xml:space="preserve">" </w:t>
                      </w:r>
                      <w:r w:rsidRPr="003F70AA">
                        <w:rPr>
                          <w:rFonts w:ascii="ae_AlMothnna" w:hAnsi="ae_AlMothnna" w:cs="ae_AlMothnna"/>
                          <w:color w:val="538135" w:themeColor="accent6" w:themeShade="BF"/>
                          <w:sz w:val="48"/>
                          <w:szCs w:val="48"/>
                          <w:rtl/>
                          <w:lang w:bidi="ar-EG"/>
                        </w:rPr>
                        <w:t xml:space="preserve">تحسين البيئة العلمية والتكنولوجية </w:t>
                      </w:r>
                      <w:r>
                        <w:rPr>
                          <w:rFonts w:ascii="ae_AlMothnna" w:hAnsi="ae_AlMothnna" w:cs="ae_AlMothnna" w:hint="cs"/>
                          <w:color w:val="538135" w:themeColor="accent6" w:themeShade="BF"/>
                          <w:sz w:val="48"/>
                          <w:szCs w:val="48"/>
                          <w:rtl/>
                          <w:lang w:bidi="ar-EG"/>
                        </w:rPr>
                        <w:t>"</w:t>
                      </w:r>
                    </w:p>
                  </w:txbxContent>
                </v:textbox>
                <w10:wrap anchorx="margin"/>
              </v:roundrect>
            </w:pict>
          </mc:Fallback>
        </mc:AlternateContent>
      </w:r>
    </w:p>
    <w:p w14:paraId="57E65BB0" w14:textId="77777777" w:rsidR="00FA3C90" w:rsidRPr="00FA3C90" w:rsidRDefault="00FA3C90" w:rsidP="00FA3C90">
      <w:pPr>
        <w:rPr>
          <w:rtl/>
          <w:lang w:bidi="ar-EG"/>
        </w:rPr>
      </w:pPr>
    </w:p>
    <w:p w14:paraId="3B58451B" w14:textId="77777777" w:rsidR="00FA3C90" w:rsidRDefault="00FA3C90" w:rsidP="00FA3C90">
      <w:pPr>
        <w:rPr>
          <w:rtl/>
          <w:lang w:bidi="ar-EG"/>
        </w:rPr>
      </w:pPr>
    </w:p>
    <w:p w14:paraId="445FF24D" w14:textId="77777777" w:rsidR="00FA3C90" w:rsidRDefault="00FA3C90" w:rsidP="00FA3C90">
      <w:pPr>
        <w:jc w:val="center"/>
        <w:rPr>
          <w:rFonts w:cs="ALAWI-3-4"/>
          <w:b/>
          <w:bCs/>
          <w:sz w:val="52"/>
          <w:szCs w:val="52"/>
          <w:lang w:bidi="ar-EG"/>
        </w:rPr>
      </w:pPr>
      <w:r>
        <w:rPr>
          <w:lang w:bidi="ar-EG"/>
        </w:rPr>
        <w:tab/>
      </w:r>
      <w:r>
        <w:rPr>
          <w:rFonts w:cs="Times New Roman"/>
          <w:b/>
          <w:bCs/>
          <w:sz w:val="52"/>
          <w:szCs w:val="52"/>
          <w:rtl/>
          <w:lang w:bidi="ar-EG"/>
        </w:rPr>
        <w:t>جمل</w:t>
      </w:r>
      <w:r w:rsidR="00DA03FE">
        <w:rPr>
          <w:rFonts w:cs="Times New Roman" w:hint="cs"/>
          <w:b/>
          <w:bCs/>
          <w:sz w:val="52"/>
          <w:szCs w:val="52"/>
          <w:rtl/>
          <w:lang w:bidi="ar-EG"/>
        </w:rPr>
        <w:t>ـ</w:t>
      </w:r>
      <w:r>
        <w:rPr>
          <w:rFonts w:cs="Times New Roman"/>
          <w:b/>
          <w:bCs/>
          <w:sz w:val="52"/>
          <w:szCs w:val="52"/>
          <w:rtl/>
          <w:lang w:bidi="ar-EG"/>
        </w:rPr>
        <w:t>ة البح</w:t>
      </w:r>
      <w:r w:rsidR="00DA03FE">
        <w:rPr>
          <w:rFonts w:cs="Times New Roman" w:hint="cs"/>
          <w:b/>
          <w:bCs/>
          <w:sz w:val="52"/>
          <w:szCs w:val="52"/>
          <w:rtl/>
          <w:lang w:bidi="ar-EG"/>
        </w:rPr>
        <w:t>ـ</w:t>
      </w:r>
      <w:r>
        <w:rPr>
          <w:rFonts w:cs="Times New Roman"/>
          <w:b/>
          <w:bCs/>
          <w:sz w:val="52"/>
          <w:szCs w:val="52"/>
          <w:rtl/>
          <w:lang w:bidi="ar-EG"/>
        </w:rPr>
        <w:t>ث</w:t>
      </w:r>
    </w:p>
    <w:p w14:paraId="2FDF577B" w14:textId="77777777" w:rsidR="00FA3C90" w:rsidRDefault="00880947" w:rsidP="00FA3C90">
      <w:pPr>
        <w:rPr>
          <w:sz w:val="32"/>
          <w:szCs w:val="32"/>
          <w:lang w:bidi="ar-EG"/>
        </w:rPr>
      </w:pPr>
      <w:r>
        <w:rPr>
          <w:noProof/>
          <w:sz w:val="32"/>
          <w:szCs w:val="32"/>
          <w:rtl/>
        </w:rPr>
        <mc:AlternateContent>
          <mc:Choice Requires="wps">
            <w:drawing>
              <wp:anchor distT="0" distB="0" distL="0" distR="0" simplePos="0" relativeHeight="251662336" behindDoc="0" locked="0" layoutInCell="1" allowOverlap="1" wp14:anchorId="396E62C2" wp14:editId="10C6B074">
                <wp:simplePos x="0" y="0"/>
                <wp:positionH relativeFrom="margin">
                  <wp:posOffset>-635</wp:posOffset>
                </wp:positionH>
                <wp:positionV relativeFrom="paragraph">
                  <wp:posOffset>8255</wp:posOffset>
                </wp:positionV>
                <wp:extent cx="5723890" cy="647065"/>
                <wp:effectExtent l="0" t="0" r="10160" b="19685"/>
                <wp:wrapNone/>
                <wp:docPr id="2" name="Rounded Rectangle 1"/>
                <wp:cNvGraphicFramePr/>
                <a:graphic xmlns:a="http://schemas.openxmlformats.org/drawingml/2006/main">
                  <a:graphicData uri="http://schemas.microsoft.com/office/word/2010/wordprocessingShape">
                    <wps:wsp>
                      <wps:cNvSpPr/>
                      <wps:spPr>
                        <a:xfrm>
                          <a:off x="0" y="0"/>
                          <a:ext cx="5723890" cy="647065"/>
                        </a:xfrm>
                        <a:prstGeom prst="roundRect">
                          <a:avLst>
                            <a:gd name="adj" fmla="val 16667"/>
                          </a:avLst>
                        </a:prstGeom>
                        <a:ln w="19050">
                          <a:round/>
                        </a:ln>
                      </wps:spPr>
                      <wps:style>
                        <a:lnRef idx="2">
                          <a:schemeClr val="accent6"/>
                        </a:lnRef>
                        <a:fillRef idx="1">
                          <a:schemeClr val="lt1"/>
                        </a:fillRef>
                        <a:effectRef idx="0">
                          <a:schemeClr val="accent6"/>
                        </a:effectRef>
                        <a:fontRef idx="minor"/>
                      </wps:style>
                      <wps:txbx>
                        <w:txbxContent>
                          <w:p w14:paraId="2F9B8130" w14:textId="3F63751C" w:rsidR="00A74C19" w:rsidRPr="00A74C19" w:rsidRDefault="00A74C19" w:rsidP="00A74C19">
                            <w:pPr>
                              <w:bidi/>
                              <w:spacing w:line="480" w:lineRule="auto"/>
                              <w:rPr>
                                <w:rFonts w:asciiTheme="majorBidi" w:hAnsiTheme="majorBidi" w:cstheme="majorBidi"/>
                                <w:b/>
                                <w:color w:val="222A35" w:themeColor="text2" w:themeShade="80"/>
                                <w:sz w:val="56"/>
                                <w:szCs w:val="5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37411007"/>
                            <w:bookmarkEnd w:id="0"/>
                            <w:r>
                              <w:rPr>
                                <w:rFonts w:asciiTheme="majorBidi" w:hAnsiTheme="majorBidi" w:cstheme="majorBidi" w:hint="cs"/>
                                <w:b/>
                                <w:color w:val="222A35" w:themeColor="text2" w:themeShade="80"/>
                                <w:sz w:val="56"/>
                                <w:szCs w:val="56"/>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74C19">
                              <w:rPr>
                                <w:rFonts w:asciiTheme="majorBidi" w:hAnsiTheme="majorBidi" w:cstheme="majorBidi" w:hint="cs"/>
                                <w:b/>
                                <w:color w:val="222A35" w:themeColor="text2" w:themeShade="80"/>
                                <w:sz w:val="56"/>
                                <w:szCs w:val="56"/>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التعليم والتكن</w:t>
                            </w:r>
                            <w:r w:rsidR="00431D6E">
                              <w:rPr>
                                <w:rFonts w:asciiTheme="majorBidi" w:hAnsiTheme="majorBidi" w:cstheme="majorBidi" w:hint="cs"/>
                                <w:b/>
                                <w:color w:val="222A35" w:themeColor="text2" w:themeShade="80"/>
                                <w:sz w:val="56"/>
                                <w:szCs w:val="56"/>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w:t>
                            </w:r>
                            <w:r w:rsidRPr="00A74C19">
                              <w:rPr>
                                <w:rFonts w:asciiTheme="majorBidi" w:hAnsiTheme="majorBidi" w:cstheme="majorBidi" w:hint="cs"/>
                                <w:b/>
                                <w:color w:val="222A35" w:themeColor="text2" w:themeShade="80"/>
                                <w:sz w:val="56"/>
                                <w:szCs w:val="56"/>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لوجيا</w:t>
                            </w:r>
                          </w:p>
                          <w:p w14:paraId="7BB7E713" w14:textId="77777777" w:rsidR="00FA3C90" w:rsidRPr="00A74C19" w:rsidRDefault="00FA3C90" w:rsidP="00FA3C90">
                            <w:pPr>
                              <w:pStyle w:val="FrameContents"/>
                              <w:jc w:val="center"/>
                              <w:rPr>
                                <w:rFonts w:ascii="ae_Sindibad" w:hAnsi="ae_Sindibad" w:cs="ae_Sindibad"/>
                                <w:color w:val="0D0D0D" w:themeColor="text1" w:themeTint="F2"/>
                                <w:sz w:val="42"/>
                                <w:szCs w:val="42"/>
                                <w:lang w:bidi="ar-EG"/>
                              </w:rPr>
                            </w:pPr>
                          </w:p>
                        </w:txbxContent>
                      </wps:txbx>
                      <wps:bodyPr wrap="squar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E62C2" id="_x0000_s1028" style="position:absolute;margin-left:-.05pt;margin-top:.65pt;width:450.7pt;height:50.95pt;z-index:2516623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" fillcolor="white [3201]" strokecolor="#70ad47 [3209]" strokeweight="1.5pt">
                <v:textbox>
                  <w:txbxContent>
                    <w:p w14:paraId="2F9B8130" w14:textId="3F63751C" w:rsidR="00A74C19" w:rsidRPr="00A74C19" w:rsidRDefault="00A74C19" w:rsidP="00A74C19">
                      <w:pPr>
                        <w:bidi/>
                        <w:spacing w:line="480" w:lineRule="auto"/>
                        <w:rPr>
                          <w:rFonts w:asciiTheme="majorBidi" w:hAnsiTheme="majorBidi" w:cstheme="majorBidi"/>
                          <w:b/>
                          <w:color w:val="222A35" w:themeColor="text2" w:themeShade="80"/>
                          <w:sz w:val="56"/>
                          <w:szCs w:val="5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37411007"/>
                      <w:bookmarkEnd w:id="1"/>
                      <w:r>
                        <w:rPr>
                          <w:rFonts w:asciiTheme="majorBidi" w:hAnsiTheme="majorBidi" w:cstheme="majorBidi" w:hint="cs"/>
                          <w:b/>
                          <w:color w:val="222A35" w:themeColor="text2" w:themeShade="80"/>
                          <w:sz w:val="56"/>
                          <w:szCs w:val="56"/>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74C19">
                        <w:rPr>
                          <w:rFonts w:asciiTheme="majorBidi" w:hAnsiTheme="majorBidi" w:cstheme="majorBidi" w:hint="cs"/>
                          <w:b/>
                          <w:color w:val="222A35" w:themeColor="text2" w:themeShade="80"/>
                          <w:sz w:val="56"/>
                          <w:szCs w:val="56"/>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التعليم والتكن</w:t>
                      </w:r>
                      <w:r w:rsidR="00431D6E">
                        <w:rPr>
                          <w:rFonts w:asciiTheme="majorBidi" w:hAnsiTheme="majorBidi" w:cstheme="majorBidi" w:hint="cs"/>
                          <w:b/>
                          <w:color w:val="222A35" w:themeColor="text2" w:themeShade="80"/>
                          <w:sz w:val="56"/>
                          <w:szCs w:val="56"/>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w:t>
                      </w:r>
                      <w:r w:rsidRPr="00A74C19">
                        <w:rPr>
                          <w:rFonts w:asciiTheme="majorBidi" w:hAnsiTheme="majorBidi" w:cstheme="majorBidi" w:hint="cs"/>
                          <w:b/>
                          <w:color w:val="222A35" w:themeColor="text2" w:themeShade="80"/>
                          <w:sz w:val="56"/>
                          <w:szCs w:val="56"/>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لوجيا</w:t>
                      </w:r>
                    </w:p>
                    <w:p w14:paraId="7BB7E713" w14:textId="77777777" w:rsidR="00FA3C90" w:rsidRPr="00A74C19" w:rsidRDefault="00FA3C90" w:rsidP="00FA3C90">
                      <w:pPr>
                        <w:pStyle w:val="FrameContents"/>
                        <w:jc w:val="center"/>
                        <w:rPr>
                          <w:rFonts w:ascii="ae_Sindibad" w:hAnsi="ae_Sindibad" w:cs="ae_Sindibad"/>
                          <w:color w:val="0D0D0D" w:themeColor="text1" w:themeTint="F2"/>
                          <w:sz w:val="42"/>
                          <w:szCs w:val="42"/>
                          <w:lang w:bidi="ar-EG"/>
                        </w:rPr>
                      </w:pPr>
                    </w:p>
                  </w:txbxContent>
                </v:textbox>
                <w10:wrap anchorx="margin"/>
              </v:roundrect>
            </w:pict>
          </mc:Fallback>
        </mc:AlternateContent>
      </w:r>
    </w:p>
    <w:p w14:paraId="262BC58E" w14:textId="77777777" w:rsidR="00FA3C90" w:rsidRDefault="00FA3C90" w:rsidP="00FA3C90">
      <w:pPr>
        <w:rPr>
          <w:sz w:val="32"/>
          <w:szCs w:val="32"/>
          <w:rtl/>
          <w:lang w:bidi="ar-EG"/>
        </w:rPr>
      </w:pPr>
    </w:p>
    <w:p w14:paraId="78469114" w14:textId="77777777" w:rsidR="008211A3" w:rsidRPr="008211A3" w:rsidRDefault="008211A3" w:rsidP="008211A3">
      <w:pPr>
        <w:bidi/>
        <w:rPr>
          <w:sz w:val="32"/>
          <w:szCs w:val="32"/>
          <w:lang w:bidi="ar-EG"/>
        </w:rPr>
      </w:pPr>
    </w:p>
    <w:p w14:paraId="4638AAD2" w14:textId="77777777" w:rsidR="00FA3C90" w:rsidRPr="00DA03FE" w:rsidRDefault="008211A3" w:rsidP="00DA03FE">
      <w:pPr>
        <w:tabs>
          <w:tab w:val="left" w:pos="4155"/>
        </w:tabs>
        <w:bidi/>
        <w:jc w:val="center"/>
        <w:rPr>
          <w:sz w:val="36"/>
          <w:szCs w:val="36"/>
          <w:rtl/>
          <w:lang w:bidi="ar-EG"/>
        </w:rPr>
      </w:pPr>
      <w:r w:rsidRPr="00DA03FE">
        <w:rPr>
          <w:rFonts w:hint="cs"/>
          <w:sz w:val="36"/>
          <w:szCs w:val="36"/>
          <w:rtl/>
          <w:lang w:bidi="ar-EG"/>
        </w:rPr>
        <w:t>تاريخ التسليم:      /     /  2020 م</w:t>
      </w:r>
    </w:p>
    <w:p w14:paraId="06FE0C31" w14:textId="77777777" w:rsidR="00DA03FE" w:rsidRDefault="00DA03FE" w:rsidP="00DA03FE">
      <w:pPr>
        <w:tabs>
          <w:tab w:val="left" w:pos="4155"/>
        </w:tabs>
        <w:bidi/>
        <w:jc w:val="center"/>
        <w:rPr>
          <w:sz w:val="32"/>
          <w:szCs w:val="32"/>
          <w:rtl/>
          <w:lang w:bidi="ar-EG"/>
        </w:rPr>
      </w:pPr>
    </w:p>
    <w:tbl>
      <w:tblPr>
        <w:tblStyle w:val="GridTable5Dark-Accent6"/>
        <w:bidiVisual/>
        <w:tblW w:w="4997" w:type="pct"/>
        <w:tblInd w:w="-461" w:type="dxa"/>
        <w:tblLook w:val="04A0" w:firstRow="1" w:lastRow="0" w:firstColumn="1" w:lastColumn="0" w:noHBand="0" w:noVBand="1"/>
      </w:tblPr>
      <w:tblGrid>
        <w:gridCol w:w="6841"/>
        <w:gridCol w:w="2503"/>
      </w:tblGrid>
      <w:tr w:rsidR="004F7955" w14:paraId="3E7732C0" w14:textId="77777777" w:rsidTr="004F7955">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6849" w:type="dxa"/>
            <w:vAlign w:val="center"/>
          </w:tcPr>
          <w:p w14:paraId="5B26555E" w14:textId="77777777" w:rsidR="004F7955" w:rsidRDefault="004F7955" w:rsidP="00DA03FE">
            <w:pPr>
              <w:bidi/>
              <w:jc w:val="center"/>
              <w:rPr>
                <w:rFonts w:cs="MCS Jeddah S_U normal."/>
                <w:sz w:val="36"/>
                <w:szCs w:val="36"/>
                <w:lang w:bidi="ar-EG"/>
              </w:rPr>
            </w:pPr>
            <w:r>
              <w:rPr>
                <w:rFonts w:cs="Times New Roman"/>
                <w:sz w:val="36"/>
                <w:szCs w:val="36"/>
                <w:rtl/>
                <w:lang w:bidi="ar-EG"/>
              </w:rPr>
              <w:t>اســــــم الطــــالب</w:t>
            </w:r>
          </w:p>
        </w:tc>
        <w:tc>
          <w:tcPr>
            <w:tcW w:w="2505" w:type="dxa"/>
            <w:vAlign w:val="center"/>
          </w:tcPr>
          <w:p w14:paraId="68A5DF5F" w14:textId="77777777" w:rsidR="004F7955" w:rsidRDefault="004F7955" w:rsidP="00DA03FE">
            <w:pPr>
              <w:bidi/>
              <w:jc w:val="center"/>
              <w:cnfStyle w:val="100000000000" w:firstRow="1" w:lastRow="0" w:firstColumn="0" w:lastColumn="0" w:oddVBand="0" w:evenVBand="0" w:oddHBand="0" w:evenHBand="0" w:firstRowFirstColumn="0" w:firstRowLastColumn="0" w:lastRowFirstColumn="0" w:lastRowLastColumn="0"/>
              <w:rPr>
                <w:rFonts w:cs="MCS Jeddah S_U normal."/>
                <w:sz w:val="36"/>
                <w:szCs w:val="36"/>
                <w:lang w:bidi="ar-EG"/>
              </w:rPr>
            </w:pPr>
            <w:r>
              <w:rPr>
                <w:rFonts w:cs="Times New Roman"/>
                <w:sz w:val="36"/>
                <w:szCs w:val="36"/>
                <w:rtl/>
                <w:lang w:bidi="ar-EG"/>
              </w:rPr>
              <w:t>كود الطالب</w:t>
            </w:r>
          </w:p>
        </w:tc>
      </w:tr>
      <w:tr w:rsidR="004F7955" w14:paraId="158B3F19" w14:textId="77777777" w:rsidTr="004F795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849" w:type="dxa"/>
            <w:vAlign w:val="center"/>
          </w:tcPr>
          <w:p w14:paraId="7DE2D786" w14:textId="77777777" w:rsidR="004F7955" w:rsidRDefault="004F7955" w:rsidP="00DA03FE">
            <w:pPr>
              <w:bidi/>
              <w:jc w:val="center"/>
              <w:rPr>
                <w:rFonts w:cs="AF_Najed"/>
                <w:sz w:val="36"/>
                <w:szCs w:val="36"/>
                <w:lang w:bidi="ar-EG"/>
              </w:rPr>
            </w:pPr>
          </w:p>
        </w:tc>
        <w:tc>
          <w:tcPr>
            <w:tcW w:w="2505" w:type="dxa"/>
            <w:vAlign w:val="center"/>
          </w:tcPr>
          <w:p w14:paraId="02731F7A" w14:textId="77777777" w:rsidR="004F7955" w:rsidRDefault="004F7955" w:rsidP="00DA03FE">
            <w:pPr>
              <w:bidi/>
              <w:jc w:val="center"/>
              <w:cnfStyle w:val="000000100000" w:firstRow="0" w:lastRow="0" w:firstColumn="0" w:lastColumn="0" w:oddVBand="0" w:evenVBand="0" w:oddHBand="1" w:evenHBand="0" w:firstRowFirstColumn="0" w:firstRowLastColumn="0" w:lastRowFirstColumn="0" w:lastRowLastColumn="0"/>
              <w:rPr>
                <w:rFonts w:cs="AF_Najed"/>
                <w:sz w:val="36"/>
                <w:szCs w:val="36"/>
                <w:lang w:bidi="ar-EG"/>
              </w:rPr>
            </w:pPr>
          </w:p>
        </w:tc>
      </w:tr>
    </w:tbl>
    <w:p w14:paraId="1A006945" w14:textId="77777777" w:rsidR="00DA03FE" w:rsidRDefault="00DA03FE" w:rsidP="00DA03FE">
      <w:pPr>
        <w:tabs>
          <w:tab w:val="left" w:pos="4155"/>
        </w:tabs>
        <w:bidi/>
        <w:jc w:val="center"/>
        <w:rPr>
          <w:sz w:val="32"/>
          <w:szCs w:val="32"/>
          <w:rtl/>
          <w:lang w:bidi="ar-EG"/>
        </w:rPr>
      </w:pPr>
    </w:p>
    <w:p w14:paraId="1CD3359D" w14:textId="77777777" w:rsidR="00DA03FE" w:rsidRPr="00DA03FE" w:rsidRDefault="00DA03FE" w:rsidP="00DA03FE">
      <w:pPr>
        <w:bidi/>
        <w:rPr>
          <w:sz w:val="32"/>
          <w:szCs w:val="32"/>
          <w:rtl/>
          <w:lang w:bidi="ar-EG"/>
        </w:rPr>
      </w:pPr>
    </w:p>
    <w:p w14:paraId="6DBC8EB1" w14:textId="77777777" w:rsidR="00DA03FE" w:rsidRPr="00DA03FE" w:rsidRDefault="00DA03FE" w:rsidP="00DA03FE">
      <w:pPr>
        <w:bidi/>
        <w:rPr>
          <w:sz w:val="32"/>
          <w:szCs w:val="32"/>
          <w:rtl/>
          <w:lang w:bidi="ar-EG"/>
        </w:rPr>
      </w:pPr>
    </w:p>
    <w:p w14:paraId="75BB0127" w14:textId="77777777" w:rsidR="00DA03FE" w:rsidRPr="00DA03FE" w:rsidRDefault="00DA03FE" w:rsidP="00DA03FE">
      <w:pPr>
        <w:bidi/>
        <w:rPr>
          <w:sz w:val="32"/>
          <w:szCs w:val="32"/>
          <w:rtl/>
          <w:lang w:bidi="ar-EG"/>
        </w:rPr>
      </w:pPr>
    </w:p>
    <w:p w14:paraId="222821E4" w14:textId="77777777" w:rsidR="00DA03FE" w:rsidRDefault="00DA03FE" w:rsidP="00DA03FE">
      <w:pPr>
        <w:bidi/>
        <w:rPr>
          <w:sz w:val="32"/>
          <w:szCs w:val="32"/>
          <w:rtl/>
          <w:lang w:bidi="ar-EG"/>
        </w:rPr>
      </w:pPr>
    </w:p>
    <w:p w14:paraId="78A8F0E1" w14:textId="77777777" w:rsidR="00DA03FE" w:rsidRDefault="00DA03FE" w:rsidP="00DA03FE">
      <w:pPr>
        <w:tabs>
          <w:tab w:val="left" w:pos="7845"/>
        </w:tabs>
        <w:bidi/>
        <w:rPr>
          <w:sz w:val="32"/>
          <w:szCs w:val="32"/>
          <w:rtl/>
          <w:lang w:bidi="ar-EG"/>
        </w:rPr>
      </w:pPr>
      <w:r>
        <w:rPr>
          <w:sz w:val="32"/>
          <w:szCs w:val="32"/>
          <w:rtl/>
          <w:lang w:bidi="ar-EG"/>
        </w:rPr>
        <w:tab/>
      </w:r>
    </w:p>
    <w:p w14:paraId="042DEBC4" w14:textId="77777777" w:rsidR="00DA03FE" w:rsidRPr="006423C8" w:rsidRDefault="00EF71FD" w:rsidP="006423C8">
      <w:pPr>
        <w:rPr>
          <w:sz w:val="32"/>
          <w:szCs w:val="32"/>
          <w:rtl/>
          <w:lang w:bidi="ar-EG"/>
        </w:rPr>
      </w:pPr>
      <w:r>
        <w:rPr>
          <w:noProof/>
        </w:rPr>
        <w:lastRenderedPageBreak/>
        <mc:AlternateContent>
          <mc:Choice Requires="wps">
            <w:drawing>
              <wp:anchor distT="45720" distB="45720" distL="114300" distR="114300" simplePos="0" relativeHeight="251677696" behindDoc="0" locked="0" layoutInCell="1" allowOverlap="1" wp14:anchorId="206A7321" wp14:editId="28057243">
                <wp:simplePos x="0" y="0"/>
                <wp:positionH relativeFrom="margin">
                  <wp:posOffset>-765810</wp:posOffset>
                </wp:positionH>
                <wp:positionV relativeFrom="margin">
                  <wp:posOffset>2838450</wp:posOffset>
                </wp:positionV>
                <wp:extent cx="7505700" cy="59436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5943600"/>
                        </a:xfrm>
                        <a:prstGeom prst="rect">
                          <a:avLst/>
                        </a:prstGeom>
                        <a:noFill/>
                        <a:ln w="9525">
                          <a:noFill/>
                          <a:miter lim="800000"/>
                          <a:headEnd/>
                          <a:tailEnd/>
                        </a:ln>
                      </wps:spPr>
                      <wps:txbx>
                        <w:txbxContent>
                          <w:p w14:paraId="0B48B986" w14:textId="77777777" w:rsidR="002B0A42" w:rsidRPr="002B0A42" w:rsidRDefault="002B0A42" w:rsidP="003A40BB">
                            <w:pPr>
                              <w:pBdr>
                                <w:bottom w:val="single" w:sz="6" w:space="7" w:color="EEEEEE"/>
                              </w:pBdr>
                              <w:shd w:val="clear" w:color="auto" w:fill="FFFFFF"/>
                              <w:bidi/>
                              <w:spacing w:after="75" w:line="480" w:lineRule="auto"/>
                              <w:jc w:val="both"/>
                              <w:outlineLvl w:val="1"/>
                              <w:rPr>
                                <w:rFonts w:ascii="Arial" w:eastAsia="Times New Roman" w:hAnsi="Arial" w:cs="Arial"/>
                                <w:color w:val="333333"/>
                                <w:sz w:val="36"/>
                                <w:szCs w:val="36"/>
                              </w:rPr>
                            </w:pPr>
                            <w:r w:rsidRPr="003A40BB">
                              <w:rPr>
                                <w:rFonts w:ascii="Arial" w:eastAsia="Times New Roman" w:hAnsi="Arial" w:cs="Arial" w:hint="cs"/>
                                <w:color w:val="333333"/>
                                <w:sz w:val="36"/>
                                <w:szCs w:val="36"/>
                                <w:rtl/>
                              </w:rPr>
                              <w:t>الط</w:t>
                            </w:r>
                            <w:r w:rsidRPr="002B0A42">
                              <w:rPr>
                                <w:rFonts w:ascii="Arial" w:eastAsia="Times New Roman" w:hAnsi="Arial" w:cs="Arial"/>
                                <w:color w:val="333333"/>
                                <w:sz w:val="36"/>
                                <w:szCs w:val="36"/>
                                <w:rtl/>
                              </w:rPr>
                              <w:t xml:space="preserve">رق </w:t>
                            </w:r>
                            <w:r w:rsidR="00DB7F8C" w:rsidRPr="003A40BB">
                              <w:rPr>
                                <w:rFonts w:ascii="Arial" w:eastAsia="Times New Roman" w:hAnsi="Arial" w:cs="Arial" w:hint="cs"/>
                                <w:color w:val="333333"/>
                                <w:sz w:val="36"/>
                                <w:szCs w:val="36"/>
                                <w:rtl/>
                              </w:rPr>
                              <w:t>ال</w:t>
                            </w:r>
                            <w:r w:rsidRPr="002B0A42">
                              <w:rPr>
                                <w:rFonts w:ascii="Arial" w:eastAsia="Times New Roman" w:hAnsi="Arial" w:cs="Arial"/>
                                <w:color w:val="333333"/>
                                <w:sz w:val="36"/>
                                <w:szCs w:val="36"/>
                                <w:rtl/>
                              </w:rPr>
                              <w:t>حديثة لتنقية المياه الملوثة من عنصر الحديد باستخدام كاشفات طبيعية بتقنية النانو تكنولوجي</w:t>
                            </w:r>
                          </w:p>
                          <w:p w14:paraId="0001F97D" w14:textId="77777777" w:rsidR="006423C8" w:rsidRPr="002B0A42" w:rsidRDefault="00DB7F8C" w:rsidP="003A40BB">
                            <w:pPr>
                              <w:bidi/>
                              <w:spacing w:line="480" w:lineRule="auto"/>
                              <w:jc w:val="center"/>
                              <w:rPr>
                                <w:sz w:val="36"/>
                                <w:szCs w:val="36"/>
                                <w:lang w:bidi="ar-EG"/>
                              </w:rPr>
                            </w:pPr>
                            <w:r w:rsidRPr="000E6ED4">
                              <w:rPr>
                                <w:rFonts w:asciiTheme="majorBidi" w:hAnsiTheme="majorBidi" w:cstheme="majorBidi"/>
                                <w:b/>
                                <w:color w:val="333333"/>
                                <w:sz w:val="32"/>
                                <w:szCs w:val="32"/>
                                <w:shd w:val="clear" w:color="auto" w:fill="FFFFFF"/>
                              </w:rPr>
                              <w:t> </w:t>
                            </w:r>
                            <w:r w:rsidRPr="000E6ED4">
                              <w:rPr>
                                <w:rFonts w:asciiTheme="majorBidi" w:hAnsiTheme="majorBidi" w:cstheme="majorBidi"/>
                                <w:b/>
                                <w:color w:val="333333"/>
                                <w:sz w:val="32"/>
                                <w:szCs w:val="32"/>
                                <w:shd w:val="clear" w:color="auto" w:fill="FFFFFF"/>
                                <w:rtl/>
                              </w:rPr>
                              <w:t>حيث يمكن الاعتماد على مواد نانونية جديدة ومصنعة من مصادر طبيعية ومتوفرة ف</w:t>
                            </w:r>
                            <w:r w:rsidR="0025712D" w:rsidRPr="000E6ED4">
                              <w:rPr>
                                <w:rFonts w:asciiTheme="majorBidi" w:hAnsiTheme="majorBidi" w:cstheme="majorBidi" w:hint="cs"/>
                                <w:b/>
                                <w:color w:val="333333"/>
                                <w:sz w:val="32"/>
                                <w:szCs w:val="32"/>
                                <w:shd w:val="clear" w:color="auto" w:fill="FFFFFF"/>
                                <w:rtl/>
                              </w:rPr>
                              <w:t>ي</w:t>
                            </w:r>
                            <w:r w:rsidRPr="000E6ED4">
                              <w:rPr>
                                <w:rFonts w:asciiTheme="majorBidi" w:hAnsiTheme="majorBidi" w:cstheme="majorBidi"/>
                                <w:b/>
                                <w:color w:val="333333"/>
                                <w:sz w:val="32"/>
                                <w:szCs w:val="32"/>
                                <w:shd w:val="clear" w:color="auto" w:fill="FFFFFF"/>
                                <w:rtl/>
                              </w:rPr>
                              <w:t xml:space="preserve"> البيئة ورخيصة الثمن وتستخدم في معالجة المياه السطحية الملوثة ببعض أيونات المعادن السامة. وعليه فقد تم ف</w:t>
                            </w:r>
                            <w:r w:rsidR="0025712D" w:rsidRPr="000E6ED4">
                              <w:rPr>
                                <w:rFonts w:asciiTheme="majorBidi" w:hAnsiTheme="majorBidi" w:cstheme="majorBidi" w:hint="cs"/>
                                <w:b/>
                                <w:color w:val="333333"/>
                                <w:sz w:val="32"/>
                                <w:szCs w:val="32"/>
                                <w:shd w:val="clear" w:color="auto" w:fill="FFFFFF"/>
                                <w:rtl/>
                              </w:rPr>
                              <w:t>ي</w:t>
                            </w:r>
                            <w:r w:rsidRPr="000E6ED4">
                              <w:rPr>
                                <w:rFonts w:asciiTheme="majorBidi" w:hAnsiTheme="majorBidi" w:cstheme="majorBidi"/>
                                <w:b/>
                                <w:color w:val="333333"/>
                                <w:sz w:val="32"/>
                                <w:szCs w:val="32"/>
                                <w:shd w:val="clear" w:color="auto" w:fill="FFFFFF"/>
                                <w:rtl/>
                              </w:rPr>
                              <w:t xml:space="preserve"> هذا البحث استخدام كاشفات طبيعية ومحضرة من الطحالب البحرية والمعروف بمقدرتهم على امتصاص العناصر الثقيلة وخصوصا </w:t>
                            </w:r>
                            <w:r w:rsidR="00AC216E" w:rsidRPr="000E6ED4">
                              <w:rPr>
                                <w:rFonts w:asciiTheme="majorBidi" w:hAnsiTheme="majorBidi" w:cstheme="majorBidi" w:hint="cs"/>
                                <w:b/>
                                <w:color w:val="333333"/>
                                <w:sz w:val="32"/>
                                <w:szCs w:val="32"/>
                                <w:shd w:val="clear" w:color="auto" w:fill="FFFFFF"/>
                                <w:rtl/>
                              </w:rPr>
                              <w:t>إ</w:t>
                            </w:r>
                            <w:r w:rsidRPr="000E6ED4">
                              <w:rPr>
                                <w:rFonts w:asciiTheme="majorBidi" w:hAnsiTheme="majorBidi" w:cstheme="majorBidi"/>
                                <w:b/>
                                <w:color w:val="333333"/>
                                <w:sz w:val="32"/>
                                <w:szCs w:val="32"/>
                                <w:shd w:val="clear" w:color="auto" w:fill="FFFFFF"/>
                                <w:rtl/>
                              </w:rPr>
                              <w:t>ذا</w:t>
                            </w:r>
                            <w:r w:rsidR="00AC216E" w:rsidRPr="000E6ED4">
                              <w:rPr>
                                <w:rFonts w:asciiTheme="majorBidi" w:hAnsiTheme="majorBidi" w:cstheme="majorBidi" w:hint="cs"/>
                                <w:b/>
                                <w:color w:val="333333"/>
                                <w:sz w:val="32"/>
                                <w:szCs w:val="32"/>
                                <w:shd w:val="clear" w:color="auto" w:fill="FFFFFF"/>
                                <w:rtl/>
                              </w:rPr>
                              <w:t xml:space="preserve"> </w:t>
                            </w:r>
                            <w:r w:rsidRPr="000E6ED4">
                              <w:rPr>
                                <w:rFonts w:asciiTheme="majorBidi" w:hAnsiTheme="majorBidi" w:cstheme="majorBidi"/>
                                <w:b/>
                                <w:color w:val="333333"/>
                                <w:sz w:val="32"/>
                                <w:szCs w:val="32"/>
                                <w:shd w:val="clear" w:color="auto" w:fill="FFFFFF"/>
                                <w:rtl/>
                              </w:rPr>
                              <w:t xml:space="preserve">تم تجهيز هذه الطحالب بتقنية النانو لزيادة المقدرة على </w:t>
                            </w:r>
                            <w:r w:rsidR="0025712D" w:rsidRPr="000E6ED4">
                              <w:rPr>
                                <w:rFonts w:asciiTheme="majorBidi" w:hAnsiTheme="majorBidi" w:cstheme="majorBidi" w:hint="cs"/>
                                <w:b/>
                                <w:color w:val="333333"/>
                                <w:sz w:val="32"/>
                                <w:szCs w:val="32"/>
                                <w:shd w:val="clear" w:color="auto" w:fill="FFFFFF"/>
                                <w:rtl/>
                              </w:rPr>
                              <w:t>ا</w:t>
                            </w:r>
                            <w:r w:rsidRPr="000E6ED4">
                              <w:rPr>
                                <w:rFonts w:asciiTheme="majorBidi" w:hAnsiTheme="majorBidi" w:cstheme="majorBidi"/>
                                <w:b/>
                                <w:color w:val="333333"/>
                                <w:sz w:val="32"/>
                                <w:szCs w:val="32"/>
                                <w:shd w:val="clear" w:color="auto" w:fill="FFFFFF"/>
                                <w:rtl/>
                              </w:rPr>
                              <w:t>متزاز ايونات المعادن الثقيلة وزياد</w:t>
                            </w:r>
                            <w:r w:rsidR="00BA5E5E" w:rsidRPr="000E6ED4">
                              <w:rPr>
                                <w:rFonts w:asciiTheme="majorBidi" w:hAnsiTheme="majorBidi" w:cstheme="majorBidi" w:hint="cs"/>
                                <w:b/>
                                <w:color w:val="333333"/>
                                <w:sz w:val="32"/>
                                <w:szCs w:val="32"/>
                                <w:shd w:val="clear" w:color="auto" w:fill="FFFFFF"/>
                                <w:rtl/>
                              </w:rPr>
                              <w:t>ة</w:t>
                            </w:r>
                            <w:r w:rsidRPr="000E6ED4">
                              <w:rPr>
                                <w:rFonts w:asciiTheme="majorBidi" w:hAnsiTheme="majorBidi" w:cstheme="majorBidi"/>
                                <w:b/>
                                <w:color w:val="333333"/>
                                <w:sz w:val="32"/>
                                <w:szCs w:val="32"/>
                                <w:shd w:val="clear" w:color="auto" w:fill="FFFFFF"/>
                                <w:rtl/>
                              </w:rPr>
                              <w:t xml:space="preserve"> التوتر السطح</w:t>
                            </w:r>
                            <w:r w:rsidR="0025712D" w:rsidRPr="000E6ED4">
                              <w:rPr>
                                <w:rFonts w:asciiTheme="majorBidi" w:hAnsiTheme="majorBidi" w:cstheme="majorBidi" w:hint="cs"/>
                                <w:b/>
                                <w:color w:val="333333"/>
                                <w:sz w:val="32"/>
                                <w:szCs w:val="32"/>
                                <w:shd w:val="clear" w:color="auto" w:fill="FFFFFF"/>
                                <w:rtl/>
                              </w:rPr>
                              <w:t>ي</w:t>
                            </w:r>
                            <w:r w:rsidRPr="000E6ED4">
                              <w:rPr>
                                <w:rFonts w:asciiTheme="majorBidi" w:hAnsiTheme="majorBidi" w:cstheme="majorBidi"/>
                                <w:b/>
                                <w:color w:val="333333"/>
                                <w:sz w:val="32"/>
                                <w:szCs w:val="32"/>
                                <w:shd w:val="clear" w:color="auto" w:fill="FFFFFF"/>
                                <w:rtl/>
                              </w:rPr>
                              <w:t xml:space="preserve"> لها ورفع كفا</w:t>
                            </w:r>
                            <w:r w:rsidR="0025712D" w:rsidRPr="000E6ED4">
                              <w:rPr>
                                <w:rFonts w:asciiTheme="majorBidi" w:hAnsiTheme="majorBidi" w:cstheme="majorBidi" w:hint="cs"/>
                                <w:b/>
                                <w:color w:val="333333"/>
                                <w:sz w:val="32"/>
                                <w:szCs w:val="32"/>
                                <w:shd w:val="clear" w:color="auto" w:fill="FFFFFF"/>
                                <w:rtl/>
                              </w:rPr>
                              <w:t>ء</w:t>
                            </w:r>
                            <w:r w:rsidRPr="000E6ED4">
                              <w:rPr>
                                <w:rFonts w:asciiTheme="majorBidi" w:hAnsiTheme="majorBidi" w:cstheme="majorBidi"/>
                                <w:b/>
                                <w:color w:val="333333"/>
                                <w:sz w:val="32"/>
                                <w:szCs w:val="32"/>
                                <w:shd w:val="clear" w:color="auto" w:fill="FFFFFF"/>
                                <w:rtl/>
                              </w:rPr>
                              <w:t xml:space="preserve">تها </w:t>
                            </w:r>
                            <w:r w:rsidR="0009764A" w:rsidRPr="000E6ED4">
                              <w:rPr>
                                <w:rFonts w:asciiTheme="majorBidi" w:hAnsiTheme="majorBidi" w:cstheme="majorBidi" w:hint="cs"/>
                                <w:b/>
                                <w:color w:val="333333"/>
                                <w:sz w:val="32"/>
                                <w:szCs w:val="32"/>
                                <w:shd w:val="clear" w:color="auto" w:fill="FFFFFF"/>
                                <w:rtl/>
                              </w:rPr>
                              <w:t>على</w:t>
                            </w:r>
                            <w:r w:rsidRPr="000E6ED4">
                              <w:rPr>
                                <w:rFonts w:asciiTheme="majorBidi" w:hAnsiTheme="majorBidi" w:cstheme="majorBidi"/>
                                <w:b/>
                                <w:color w:val="333333"/>
                                <w:sz w:val="32"/>
                                <w:szCs w:val="32"/>
                                <w:shd w:val="clear" w:color="auto" w:fill="FFFFFF"/>
                                <w:rtl/>
                              </w:rPr>
                              <w:t xml:space="preserve"> الا</w:t>
                            </w:r>
                            <w:r w:rsidR="0037376D" w:rsidRPr="000E6ED4">
                              <w:rPr>
                                <w:rFonts w:asciiTheme="majorBidi" w:hAnsiTheme="majorBidi" w:cstheme="majorBidi"/>
                                <w:b/>
                                <w:color w:val="333333"/>
                                <w:sz w:val="32"/>
                                <w:szCs w:val="32"/>
                                <w:shd w:val="clear" w:color="auto" w:fill="FFFFFF"/>
                                <w:rtl/>
                              </w:rPr>
                              <w:t>مت</w:t>
                            </w:r>
                            <w:r w:rsidRPr="000E6ED4">
                              <w:rPr>
                                <w:rFonts w:asciiTheme="majorBidi" w:hAnsiTheme="majorBidi" w:cstheme="majorBidi"/>
                                <w:b/>
                                <w:color w:val="333333"/>
                                <w:sz w:val="32"/>
                                <w:szCs w:val="32"/>
                                <w:shd w:val="clear" w:color="auto" w:fill="FFFFFF"/>
                                <w:rtl/>
                              </w:rPr>
                              <w:t xml:space="preserve">صاص. في هذه الدراسة تم دراسة قدرة طحلب </w:t>
                            </w:r>
                            <w:proofErr w:type="spellStart"/>
                            <w:r w:rsidRPr="000E6ED4">
                              <w:rPr>
                                <w:rFonts w:asciiTheme="majorBidi" w:hAnsiTheme="majorBidi" w:cstheme="majorBidi"/>
                                <w:b/>
                                <w:color w:val="333333"/>
                                <w:sz w:val="32"/>
                                <w:szCs w:val="32"/>
                                <w:shd w:val="clear" w:color="auto" w:fill="FFFFFF"/>
                                <w:rtl/>
                              </w:rPr>
                              <w:t>السارجسوم</w:t>
                            </w:r>
                            <w:proofErr w:type="spellEnd"/>
                            <w:r w:rsidRPr="000E6ED4">
                              <w:rPr>
                                <w:rFonts w:asciiTheme="majorBidi" w:hAnsiTheme="majorBidi" w:cstheme="majorBidi"/>
                                <w:b/>
                                <w:color w:val="333333"/>
                                <w:sz w:val="32"/>
                                <w:szCs w:val="32"/>
                                <w:shd w:val="clear" w:color="auto" w:fill="FFFFFF"/>
                              </w:rPr>
                              <w:t xml:space="preserve"> Sargassum seaweed </w:t>
                            </w:r>
                            <w:r w:rsidRPr="000E6ED4">
                              <w:rPr>
                                <w:rFonts w:asciiTheme="majorBidi" w:hAnsiTheme="majorBidi" w:cstheme="majorBidi"/>
                                <w:b/>
                                <w:color w:val="333333"/>
                                <w:sz w:val="32"/>
                                <w:szCs w:val="32"/>
                                <w:shd w:val="clear" w:color="auto" w:fill="FFFFFF"/>
                                <w:rtl/>
                              </w:rPr>
                              <w:t>على إزالة التلوث (تم استخدام عنصر الحديد كمثال للعناصر الثقيل</w:t>
                            </w:r>
                            <w:r w:rsidR="0025712D" w:rsidRPr="000E6ED4">
                              <w:rPr>
                                <w:rFonts w:asciiTheme="majorBidi" w:hAnsiTheme="majorBidi" w:cstheme="majorBidi" w:hint="cs"/>
                                <w:b/>
                                <w:color w:val="333333"/>
                                <w:sz w:val="32"/>
                                <w:szCs w:val="32"/>
                                <w:shd w:val="clear" w:color="auto" w:fill="FFFFFF"/>
                                <w:rtl/>
                              </w:rPr>
                              <w:t>ة</w:t>
                            </w:r>
                            <w:r w:rsidRPr="000E6ED4">
                              <w:rPr>
                                <w:rFonts w:asciiTheme="majorBidi" w:hAnsiTheme="majorBidi" w:cstheme="majorBidi"/>
                                <w:b/>
                                <w:color w:val="333333"/>
                                <w:sz w:val="32"/>
                                <w:szCs w:val="32"/>
                                <w:shd w:val="clear" w:color="auto" w:fill="FFFFFF"/>
                                <w:rtl/>
                              </w:rPr>
                              <w:t>) وتم تحضير عينات تحوي ماده كلوريد الحديديك السامه وتم إضافة تركيزات مختلف</w:t>
                            </w:r>
                            <w:r w:rsidR="0025712D" w:rsidRPr="000E6ED4">
                              <w:rPr>
                                <w:rFonts w:asciiTheme="majorBidi" w:hAnsiTheme="majorBidi" w:cstheme="majorBidi" w:hint="cs"/>
                                <w:b/>
                                <w:color w:val="333333"/>
                                <w:sz w:val="32"/>
                                <w:szCs w:val="32"/>
                                <w:shd w:val="clear" w:color="auto" w:fill="FFFFFF"/>
                                <w:rtl/>
                              </w:rPr>
                              <w:t>ة</w:t>
                            </w:r>
                            <w:r w:rsidRPr="000E6ED4">
                              <w:rPr>
                                <w:rFonts w:asciiTheme="majorBidi" w:hAnsiTheme="majorBidi" w:cstheme="majorBidi"/>
                                <w:b/>
                                <w:color w:val="333333"/>
                                <w:sz w:val="32"/>
                                <w:szCs w:val="32"/>
                                <w:shd w:val="clear" w:color="auto" w:fill="FFFFFF"/>
                                <w:rtl/>
                              </w:rPr>
                              <w:t xml:space="preserve"> من مسحوق النانو لطحلب</w:t>
                            </w:r>
                            <w:r w:rsidRPr="000E6ED4">
                              <w:rPr>
                                <w:rFonts w:asciiTheme="majorBidi" w:hAnsiTheme="majorBidi" w:cstheme="majorBidi"/>
                                <w:b/>
                                <w:color w:val="333333"/>
                                <w:sz w:val="32"/>
                                <w:szCs w:val="32"/>
                                <w:shd w:val="clear" w:color="auto" w:fill="FFFFFF"/>
                              </w:rPr>
                              <w:t xml:space="preserve"> sargassum seaweed </w:t>
                            </w:r>
                            <w:r w:rsidRPr="000E6ED4">
                              <w:rPr>
                                <w:rFonts w:asciiTheme="majorBidi" w:hAnsiTheme="majorBidi" w:cstheme="majorBidi"/>
                                <w:b/>
                                <w:color w:val="333333"/>
                                <w:sz w:val="32"/>
                                <w:szCs w:val="32"/>
                                <w:shd w:val="clear" w:color="auto" w:fill="FFFFFF"/>
                                <w:rtl/>
                              </w:rPr>
                              <w:t>ومع وجود عينات اعتبرت كشواهد ضابطة او كنترول للمقارنة (لا تحوي</w:t>
                            </w:r>
                            <w:r w:rsidR="00BA5E5E" w:rsidRPr="000E6ED4">
                              <w:rPr>
                                <w:rFonts w:asciiTheme="majorBidi" w:hAnsiTheme="majorBidi" w:cstheme="majorBidi" w:hint="cs"/>
                                <w:b/>
                                <w:color w:val="333333"/>
                                <w:sz w:val="32"/>
                                <w:szCs w:val="32"/>
                                <w:shd w:val="clear" w:color="auto" w:fill="FFFFFF"/>
                                <w:rtl/>
                              </w:rPr>
                              <w:t xml:space="preserve"> على</w:t>
                            </w:r>
                            <w:r w:rsidRPr="000E6ED4">
                              <w:rPr>
                                <w:rFonts w:asciiTheme="majorBidi" w:hAnsiTheme="majorBidi" w:cstheme="majorBidi"/>
                                <w:b/>
                                <w:color w:val="333333"/>
                                <w:sz w:val="32"/>
                                <w:szCs w:val="32"/>
                                <w:shd w:val="clear" w:color="auto" w:fill="FFFFFF"/>
                                <w:rtl/>
                              </w:rPr>
                              <w:t xml:space="preserve"> ملوثات</w:t>
                            </w:r>
                            <w:r w:rsidR="00BA5E5E" w:rsidRPr="000E6ED4">
                              <w:rPr>
                                <w:rFonts w:asciiTheme="majorBidi" w:hAnsiTheme="majorBidi" w:cstheme="majorBidi" w:hint="cs"/>
                                <w:b/>
                                <w:color w:val="333333"/>
                                <w:sz w:val="32"/>
                                <w:szCs w:val="32"/>
                                <w:shd w:val="clear" w:color="auto" w:fill="FFFFFF"/>
                                <w:rtl/>
                              </w:rPr>
                              <w:t>)</w:t>
                            </w:r>
                            <w:r w:rsidRPr="000E6ED4">
                              <w:rPr>
                                <w:rFonts w:asciiTheme="majorBidi" w:hAnsiTheme="majorBidi" w:cstheme="majorBidi"/>
                                <w:b/>
                                <w:color w:val="333333"/>
                                <w:sz w:val="32"/>
                                <w:szCs w:val="32"/>
                                <w:shd w:val="clear" w:color="auto" w:fill="FFFFFF"/>
                                <w:rtl/>
                              </w:rPr>
                              <w:t xml:space="preserve">. وقد تم تقدير بعض المركبات الفعالة الهامة داخل خلايا الطحالب مثال الفينولات </w:t>
                            </w:r>
                            <w:proofErr w:type="spellStart"/>
                            <w:r w:rsidRPr="000E6ED4">
                              <w:rPr>
                                <w:rFonts w:asciiTheme="majorBidi" w:hAnsiTheme="majorBidi" w:cstheme="majorBidi"/>
                                <w:b/>
                                <w:color w:val="333333"/>
                                <w:sz w:val="32"/>
                                <w:szCs w:val="32"/>
                                <w:shd w:val="clear" w:color="auto" w:fill="FFFFFF"/>
                                <w:rtl/>
                              </w:rPr>
                              <w:t>والفلافونيدات</w:t>
                            </w:r>
                            <w:proofErr w:type="spellEnd"/>
                            <w:r w:rsidRPr="000E6ED4">
                              <w:rPr>
                                <w:rFonts w:asciiTheme="majorBidi" w:hAnsiTheme="majorBidi" w:cstheme="majorBidi"/>
                                <w:b/>
                                <w:color w:val="333333"/>
                                <w:sz w:val="32"/>
                                <w:szCs w:val="32"/>
                                <w:shd w:val="clear" w:color="auto" w:fill="FFFFFF"/>
                                <w:rtl/>
                              </w:rPr>
                              <w:t xml:space="preserve"> والت</w:t>
                            </w:r>
                            <w:r w:rsidR="00AC216E" w:rsidRPr="000E6ED4">
                              <w:rPr>
                                <w:rFonts w:asciiTheme="majorBidi" w:hAnsiTheme="majorBidi" w:cstheme="majorBidi" w:hint="cs"/>
                                <w:b/>
                                <w:color w:val="333333"/>
                                <w:sz w:val="32"/>
                                <w:szCs w:val="32"/>
                                <w:shd w:val="clear" w:color="auto" w:fill="FFFFFF"/>
                                <w:rtl/>
                              </w:rPr>
                              <w:t>ي</w:t>
                            </w:r>
                            <w:r w:rsidRPr="000E6ED4">
                              <w:rPr>
                                <w:rFonts w:asciiTheme="majorBidi" w:hAnsiTheme="majorBidi" w:cstheme="majorBidi"/>
                                <w:b/>
                                <w:color w:val="333333"/>
                                <w:sz w:val="32"/>
                                <w:szCs w:val="32"/>
                                <w:shd w:val="clear" w:color="auto" w:fill="FFFFFF"/>
                                <w:rtl/>
                              </w:rPr>
                              <w:t xml:space="preserve"> لها دور ف</w:t>
                            </w:r>
                            <w:r w:rsidR="00AC216E" w:rsidRPr="000E6ED4">
                              <w:rPr>
                                <w:rFonts w:asciiTheme="majorBidi" w:hAnsiTheme="majorBidi" w:cstheme="majorBidi" w:hint="cs"/>
                                <w:b/>
                                <w:color w:val="333333"/>
                                <w:sz w:val="32"/>
                                <w:szCs w:val="32"/>
                                <w:shd w:val="clear" w:color="auto" w:fill="FFFFFF"/>
                                <w:rtl/>
                              </w:rPr>
                              <w:t>ي</w:t>
                            </w:r>
                            <w:r w:rsidRPr="000E6ED4">
                              <w:rPr>
                                <w:rFonts w:asciiTheme="majorBidi" w:hAnsiTheme="majorBidi" w:cstheme="majorBidi"/>
                                <w:b/>
                                <w:color w:val="333333"/>
                                <w:sz w:val="32"/>
                                <w:szCs w:val="32"/>
                                <w:shd w:val="clear" w:color="auto" w:fill="FFFFFF"/>
                                <w:rtl/>
                              </w:rPr>
                              <w:t xml:space="preserve"> امتصاص العناصر السامة. وقد</w:t>
                            </w:r>
                            <w:r w:rsidR="00AC216E" w:rsidRPr="000E6ED4">
                              <w:rPr>
                                <w:rFonts w:asciiTheme="majorBidi" w:hAnsiTheme="majorBidi" w:cstheme="majorBidi" w:hint="cs"/>
                                <w:b/>
                                <w:color w:val="333333"/>
                                <w:sz w:val="32"/>
                                <w:szCs w:val="32"/>
                                <w:shd w:val="clear" w:color="auto" w:fill="FFFFFF"/>
                                <w:rtl/>
                              </w:rPr>
                              <w:t xml:space="preserve"> </w:t>
                            </w:r>
                            <w:r w:rsidRPr="000E6ED4">
                              <w:rPr>
                                <w:rFonts w:asciiTheme="majorBidi" w:hAnsiTheme="majorBidi" w:cstheme="majorBidi"/>
                                <w:b/>
                                <w:color w:val="333333"/>
                                <w:sz w:val="32"/>
                                <w:szCs w:val="32"/>
                                <w:shd w:val="clear" w:color="auto" w:fill="FFFFFF"/>
                                <w:rtl/>
                              </w:rPr>
                              <w:t>أظهرت النتائج امكانية استخدام المادة النانونية ف</w:t>
                            </w:r>
                            <w:r w:rsidR="00AC216E" w:rsidRPr="000E6ED4">
                              <w:rPr>
                                <w:rFonts w:asciiTheme="majorBidi" w:hAnsiTheme="majorBidi" w:cstheme="majorBidi" w:hint="cs"/>
                                <w:b/>
                                <w:color w:val="333333"/>
                                <w:sz w:val="32"/>
                                <w:szCs w:val="32"/>
                                <w:shd w:val="clear" w:color="auto" w:fill="FFFFFF"/>
                                <w:rtl/>
                              </w:rPr>
                              <w:t>ي</w:t>
                            </w:r>
                            <w:r w:rsidRPr="000E6ED4">
                              <w:rPr>
                                <w:rFonts w:asciiTheme="majorBidi" w:hAnsiTheme="majorBidi" w:cstheme="majorBidi"/>
                                <w:b/>
                                <w:color w:val="333333"/>
                                <w:sz w:val="32"/>
                                <w:szCs w:val="32"/>
                                <w:shd w:val="clear" w:color="auto" w:fill="FFFFFF"/>
                                <w:rtl/>
                              </w:rPr>
                              <w:t xml:space="preserve"> ازالة نسبة عالية من الملوث (كمثال عنصر الحديد) وبالتال</w:t>
                            </w:r>
                            <w:r w:rsidR="00AC216E" w:rsidRPr="000E6ED4">
                              <w:rPr>
                                <w:rFonts w:asciiTheme="majorBidi" w:hAnsiTheme="majorBidi" w:cstheme="majorBidi" w:hint="cs"/>
                                <w:b/>
                                <w:color w:val="333333"/>
                                <w:sz w:val="32"/>
                                <w:szCs w:val="32"/>
                                <w:shd w:val="clear" w:color="auto" w:fill="FFFFFF"/>
                                <w:rtl/>
                              </w:rPr>
                              <w:t>ي</w:t>
                            </w:r>
                            <w:r w:rsidRPr="000E6ED4">
                              <w:rPr>
                                <w:rFonts w:asciiTheme="majorBidi" w:hAnsiTheme="majorBidi" w:cstheme="majorBidi"/>
                                <w:b/>
                                <w:color w:val="333333"/>
                                <w:sz w:val="32"/>
                                <w:szCs w:val="32"/>
                                <w:shd w:val="clear" w:color="auto" w:fill="FFFFFF"/>
                                <w:rtl/>
                              </w:rPr>
                              <w:t xml:space="preserve"> فانه يمكن خفض تركيزات العناصر الثقيلة ف</w:t>
                            </w:r>
                            <w:r w:rsidR="00AC216E" w:rsidRPr="000E6ED4">
                              <w:rPr>
                                <w:rFonts w:asciiTheme="majorBidi" w:hAnsiTheme="majorBidi" w:cstheme="majorBidi" w:hint="cs"/>
                                <w:b/>
                                <w:color w:val="333333"/>
                                <w:sz w:val="32"/>
                                <w:szCs w:val="32"/>
                                <w:shd w:val="clear" w:color="auto" w:fill="FFFFFF"/>
                                <w:rtl/>
                              </w:rPr>
                              <w:t>ي</w:t>
                            </w:r>
                            <w:r w:rsidRPr="000E6ED4">
                              <w:rPr>
                                <w:rFonts w:asciiTheme="majorBidi" w:hAnsiTheme="majorBidi" w:cstheme="majorBidi"/>
                                <w:b/>
                                <w:color w:val="333333"/>
                                <w:sz w:val="32"/>
                                <w:szCs w:val="32"/>
                                <w:shd w:val="clear" w:color="auto" w:fill="FFFFFF"/>
                                <w:rtl/>
                              </w:rPr>
                              <w:t xml:space="preserve"> مياه الشرب بطرق حديثة وأمنة طبيعية وغير مكلفة وبالتال</w:t>
                            </w:r>
                            <w:r w:rsidR="00AC216E" w:rsidRPr="000E6ED4">
                              <w:rPr>
                                <w:rFonts w:asciiTheme="majorBidi" w:hAnsiTheme="majorBidi" w:cstheme="majorBidi" w:hint="cs"/>
                                <w:b/>
                                <w:color w:val="333333"/>
                                <w:sz w:val="32"/>
                                <w:szCs w:val="32"/>
                                <w:shd w:val="clear" w:color="auto" w:fill="FFFFFF"/>
                                <w:rtl/>
                              </w:rPr>
                              <w:t>ي</w:t>
                            </w:r>
                            <w:r w:rsidRPr="000E6ED4">
                              <w:rPr>
                                <w:rFonts w:asciiTheme="majorBidi" w:hAnsiTheme="majorBidi" w:cstheme="majorBidi"/>
                                <w:b/>
                                <w:color w:val="333333"/>
                                <w:sz w:val="32"/>
                                <w:szCs w:val="32"/>
                                <w:shd w:val="clear" w:color="auto" w:fill="FFFFFF"/>
                                <w:rtl/>
                              </w:rPr>
                              <w:t xml:space="preserve"> المحافظة على صحة الحجيج</w:t>
                            </w:r>
                            <w:r>
                              <w:rPr>
                                <w:rFonts w:ascii="Arial" w:hAnsi="Arial" w:cs="Arial"/>
                                <w:color w:val="333333"/>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A7321" id="_x0000_s1029" type="#_x0000_t202" style="position:absolute;margin-left:-60.3pt;margin-top:223.5pt;width:591pt;height:46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" filled="f" stroked="f">
                <v:textbox>
                  <w:txbxContent>
                    <w:p w14:paraId="0B48B986" w14:textId="77777777" w:rsidR="002B0A42" w:rsidRPr="002B0A42" w:rsidRDefault="002B0A42" w:rsidP="003A40BB">
                      <w:pPr>
                        <w:pBdr>
                          <w:bottom w:val="single" w:sz="6" w:space="7" w:color="EEEEEE"/>
                        </w:pBdr>
                        <w:shd w:val="clear" w:color="auto" w:fill="FFFFFF"/>
                        <w:bidi/>
                        <w:spacing w:after="75" w:line="480" w:lineRule="auto"/>
                        <w:jc w:val="both"/>
                        <w:outlineLvl w:val="1"/>
                        <w:rPr>
                          <w:rFonts w:ascii="Arial" w:eastAsia="Times New Roman" w:hAnsi="Arial" w:cs="Arial"/>
                          <w:color w:val="333333"/>
                          <w:sz w:val="36"/>
                          <w:szCs w:val="36"/>
                        </w:rPr>
                      </w:pPr>
                      <w:r w:rsidRPr="003A40BB">
                        <w:rPr>
                          <w:rFonts w:ascii="Arial" w:eastAsia="Times New Roman" w:hAnsi="Arial" w:cs="Arial" w:hint="cs"/>
                          <w:color w:val="333333"/>
                          <w:sz w:val="36"/>
                          <w:szCs w:val="36"/>
                          <w:rtl/>
                        </w:rPr>
                        <w:t>الط</w:t>
                      </w:r>
                      <w:r w:rsidRPr="002B0A42">
                        <w:rPr>
                          <w:rFonts w:ascii="Arial" w:eastAsia="Times New Roman" w:hAnsi="Arial" w:cs="Arial"/>
                          <w:color w:val="333333"/>
                          <w:sz w:val="36"/>
                          <w:szCs w:val="36"/>
                          <w:rtl/>
                        </w:rPr>
                        <w:t xml:space="preserve">رق </w:t>
                      </w:r>
                      <w:r w:rsidR="00DB7F8C" w:rsidRPr="003A40BB">
                        <w:rPr>
                          <w:rFonts w:ascii="Arial" w:eastAsia="Times New Roman" w:hAnsi="Arial" w:cs="Arial" w:hint="cs"/>
                          <w:color w:val="333333"/>
                          <w:sz w:val="36"/>
                          <w:szCs w:val="36"/>
                          <w:rtl/>
                        </w:rPr>
                        <w:t>ال</w:t>
                      </w:r>
                      <w:r w:rsidRPr="002B0A42">
                        <w:rPr>
                          <w:rFonts w:ascii="Arial" w:eastAsia="Times New Roman" w:hAnsi="Arial" w:cs="Arial"/>
                          <w:color w:val="333333"/>
                          <w:sz w:val="36"/>
                          <w:szCs w:val="36"/>
                          <w:rtl/>
                        </w:rPr>
                        <w:t>حديثة لتنقية المياه الملوثة من عنصر الحديد باستخدام كاشفات طبيعية بتقنية النانو تكنولوجي</w:t>
                      </w:r>
                    </w:p>
                    <w:p w14:paraId="0001F97D" w14:textId="77777777" w:rsidR="006423C8" w:rsidRPr="002B0A42" w:rsidRDefault="00DB7F8C" w:rsidP="003A40BB">
                      <w:pPr>
                        <w:bidi/>
                        <w:spacing w:line="480" w:lineRule="auto"/>
                        <w:jc w:val="center"/>
                        <w:rPr>
                          <w:sz w:val="36"/>
                          <w:szCs w:val="36"/>
                          <w:lang w:bidi="ar-EG"/>
                        </w:rPr>
                      </w:pPr>
                      <w:r w:rsidRPr="000E6ED4">
                        <w:rPr>
                          <w:rFonts w:asciiTheme="majorBidi" w:hAnsiTheme="majorBidi" w:cstheme="majorBidi"/>
                          <w:b/>
                          <w:color w:val="333333"/>
                          <w:sz w:val="32"/>
                          <w:szCs w:val="32"/>
                          <w:shd w:val="clear" w:color="auto" w:fill="FFFFFF"/>
                        </w:rPr>
                        <w:t> </w:t>
                      </w:r>
                      <w:r w:rsidRPr="000E6ED4">
                        <w:rPr>
                          <w:rFonts w:asciiTheme="majorBidi" w:hAnsiTheme="majorBidi" w:cstheme="majorBidi"/>
                          <w:b/>
                          <w:color w:val="333333"/>
                          <w:sz w:val="32"/>
                          <w:szCs w:val="32"/>
                          <w:shd w:val="clear" w:color="auto" w:fill="FFFFFF"/>
                          <w:rtl/>
                        </w:rPr>
                        <w:t>حيث يمكن الاعتماد على مواد نانونية جديدة ومصنعة من مصادر طبيعية ومتوفرة ف</w:t>
                      </w:r>
                      <w:r w:rsidR="0025712D" w:rsidRPr="000E6ED4">
                        <w:rPr>
                          <w:rFonts w:asciiTheme="majorBidi" w:hAnsiTheme="majorBidi" w:cstheme="majorBidi" w:hint="cs"/>
                          <w:b/>
                          <w:color w:val="333333"/>
                          <w:sz w:val="32"/>
                          <w:szCs w:val="32"/>
                          <w:shd w:val="clear" w:color="auto" w:fill="FFFFFF"/>
                          <w:rtl/>
                        </w:rPr>
                        <w:t>ي</w:t>
                      </w:r>
                      <w:r w:rsidRPr="000E6ED4">
                        <w:rPr>
                          <w:rFonts w:asciiTheme="majorBidi" w:hAnsiTheme="majorBidi" w:cstheme="majorBidi"/>
                          <w:b/>
                          <w:color w:val="333333"/>
                          <w:sz w:val="32"/>
                          <w:szCs w:val="32"/>
                          <w:shd w:val="clear" w:color="auto" w:fill="FFFFFF"/>
                          <w:rtl/>
                        </w:rPr>
                        <w:t xml:space="preserve"> البيئة ورخيصة الثمن وتستخدم في معالجة المياه السطحية الملوثة ببعض أيونات المعادن السامة. وعليه فقد تم ف</w:t>
                      </w:r>
                      <w:r w:rsidR="0025712D" w:rsidRPr="000E6ED4">
                        <w:rPr>
                          <w:rFonts w:asciiTheme="majorBidi" w:hAnsiTheme="majorBidi" w:cstheme="majorBidi" w:hint="cs"/>
                          <w:b/>
                          <w:color w:val="333333"/>
                          <w:sz w:val="32"/>
                          <w:szCs w:val="32"/>
                          <w:shd w:val="clear" w:color="auto" w:fill="FFFFFF"/>
                          <w:rtl/>
                        </w:rPr>
                        <w:t>ي</w:t>
                      </w:r>
                      <w:r w:rsidRPr="000E6ED4">
                        <w:rPr>
                          <w:rFonts w:asciiTheme="majorBidi" w:hAnsiTheme="majorBidi" w:cstheme="majorBidi"/>
                          <w:b/>
                          <w:color w:val="333333"/>
                          <w:sz w:val="32"/>
                          <w:szCs w:val="32"/>
                          <w:shd w:val="clear" w:color="auto" w:fill="FFFFFF"/>
                          <w:rtl/>
                        </w:rPr>
                        <w:t xml:space="preserve"> هذا البحث استخدام كاشفات طبيعية ومحضرة من الطحالب البحرية والمعروف بمقدرتهم على امتصاص العناصر الثقيلة وخصوصا </w:t>
                      </w:r>
                      <w:r w:rsidR="00AC216E" w:rsidRPr="000E6ED4">
                        <w:rPr>
                          <w:rFonts w:asciiTheme="majorBidi" w:hAnsiTheme="majorBidi" w:cstheme="majorBidi" w:hint="cs"/>
                          <w:b/>
                          <w:color w:val="333333"/>
                          <w:sz w:val="32"/>
                          <w:szCs w:val="32"/>
                          <w:shd w:val="clear" w:color="auto" w:fill="FFFFFF"/>
                          <w:rtl/>
                        </w:rPr>
                        <w:t>إ</w:t>
                      </w:r>
                      <w:r w:rsidRPr="000E6ED4">
                        <w:rPr>
                          <w:rFonts w:asciiTheme="majorBidi" w:hAnsiTheme="majorBidi" w:cstheme="majorBidi"/>
                          <w:b/>
                          <w:color w:val="333333"/>
                          <w:sz w:val="32"/>
                          <w:szCs w:val="32"/>
                          <w:shd w:val="clear" w:color="auto" w:fill="FFFFFF"/>
                          <w:rtl/>
                        </w:rPr>
                        <w:t>ذا</w:t>
                      </w:r>
                      <w:r w:rsidR="00AC216E" w:rsidRPr="000E6ED4">
                        <w:rPr>
                          <w:rFonts w:asciiTheme="majorBidi" w:hAnsiTheme="majorBidi" w:cstheme="majorBidi" w:hint="cs"/>
                          <w:b/>
                          <w:color w:val="333333"/>
                          <w:sz w:val="32"/>
                          <w:szCs w:val="32"/>
                          <w:shd w:val="clear" w:color="auto" w:fill="FFFFFF"/>
                          <w:rtl/>
                        </w:rPr>
                        <w:t xml:space="preserve"> </w:t>
                      </w:r>
                      <w:r w:rsidRPr="000E6ED4">
                        <w:rPr>
                          <w:rFonts w:asciiTheme="majorBidi" w:hAnsiTheme="majorBidi" w:cstheme="majorBidi"/>
                          <w:b/>
                          <w:color w:val="333333"/>
                          <w:sz w:val="32"/>
                          <w:szCs w:val="32"/>
                          <w:shd w:val="clear" w:color="auto" w:fill="FFFFFF"/>
                          <w:rtl/>
                        </w:rPr>
                        <w:t xml:space="preserve">تم تجهيز هذه الطحالب بتقنية النانو لزيادة المقدرة على </w:t>
                      </w:r>
                      <w:r w:rsidR="0025712D" w:rsidRPr="000E6ED4">
                        <w:rPr>
                          <w:rFonts w:asciiTheme="majorBidi" w:hAnsiTheme="majorBidi" w:cstheme="majorBidi" w:hint="cs"/>
                          <w:b/>
                          <w:color w:val="333333"/>
                          <w:sz w:val="32"/>
                          <w:szCs w:val="32"/>
                          <w:shd w:val="clear" w:color="auto" w:fill="FFFFFF"/>
                          <w:rtl/>
                        </w:rPr>
                        <w:t>ا</w:t>
                      </w:r>
                      <w:r w:rsidRPr="000E6ED4">
                        <w:rPr>
                          <w:rFonts w:asciiTheme="majorBidi" w:hAnsiTheme="majorBidi" w:cstheme="majorBidi"/>
                          <w:b/>
                          <w:color w:val="333333"/>
                          <w:sz w:val="32"/>
                          <w:szCs w:val="32"/>
                          <w:shd w:val="clear" w:color="auto" w:fill="FFFFFF"/>
                          <w:rtl/>
                        </w:rPr>
                        <w:t>متزاز ايونات المعادن الثقيلة وزياد</w:t>
                      </w:r>
                      <w:r w:rsidR="00BA5E5E" w:rsidRPr="000E6ED4">
                        <w:rPr>
                          <w:rFonts w:asciiTheme="majorBidi" w:hAnsiTheme="majorBidi" w:cstheme="majorBidi" w:hint="cs"/>
                          <w:b/>
                          <w:color w:val="333333"/>
                          <w:sz w:val="32"/>
                          <w:szCs w:val="32"/>
                          <w:shd w:val="clear" w:color="auto" w:fill="FFFFFF"/>
                          <w:rtl/>
                        </w:rPr>
                        <w:t>ة</w:t>
                      </w:r>
                      <w:r w:rsidRPr="000E6ED4">
                        <w:rPr>
                          <w:rFonts w:asciiTheme="majorBidi" w:hAnsiTheme="majorBidi" w:cstheme="majorBidi"/>
                          <w:b/>
                          <w:color w:val="333333"/>
                          <w:sz w:val="32"/>
                          <w:szCs w:val="32"/>
                          <w:shd w:val="clear" w:color="auto" w:fill="FFFFFF"/>
                          <w:rtl/>
                        </w:rPr>
                        <w:t xml:space="preserve"> التوتر السطح</w:t>
                      </w:r>
                      <w:r w:rsidR="0025712D" w:rsidRPr="000E6ED4">
                        <w:rPr>
                          <w:rFonts w:asciiTheme="majorBidi" w:hAnsiTheme="majorBidi" w:cstheme="majorBidi" w:hint="cs"/>
                          <w:b/>
                          <w:color w:val="333333"/>
                          <w:sz w:val="32"/>
                          <w:szCs w:val="32"/>
                          <w:shd w:val="clear" w:color="auto" w:fill="FFFFFF"/>
                          <w:rtl/>
                        </w:rPr>
                        <w:t>ي</w:t>
                      </w:r>
                      <w:r w:rsidRPr="000E6ED4">
                        <w:rPr>
                          <w:rFonts w:asciiTheme="majorBidi" w:hAnsiTheme="majorBidi" w:cstheme="majorBidi"/>
                          <w:b/>
                          <w:color w:val="333333"/>
                          <w:sz w:val="32"/>
                          <w:szCs w:val="32"/>
                          <w:shd w:val="clear" w:color="auto" w:fill="FFFFFF"/>
                          <w:rtl/>
                        </w:rPr>
                        <w:t xml:space="preserve"> لها ورفع كفا</w:t>
                      </w:r>
                      <w:r w:rsidR="0025712D" w:rsidRPr="000E6ED4">
                        <w:rPr>
                          <w:rFonts w:asciiTheme="majorBidi" w:hAnsiTheme="majorBidi" w:cstheme="majorBidi" w:hint="cs"/>
                          <w:b/>
                          <w:color w:val="333333"/>
                          <w:sz w:val="32"/>
                          <w:szCs w:val="32"/>
                          <w:shd w:val="clear" w:color="auto" w:fill="FFFFFF"/>
                          <w:rtl/>
                        </w:rPr>
                        <w:t>ء</w:t>
                      </w:r>
                      <w:r w:rsidRPr="000E6ED4">
                        <w:rPr>
                          <w:rFonts w:asciiTheme="majorBidi" w:hAnsiTheme="majorBidi" w:cstheme="majorBidi"/>
                          <w:b/>
                          <w:color w:val="333333"/>
                          <w:sz w:val="32"/>
                          <w:szCs w:val="32"/>
                          <w:shd w:val="clear" w:color="auto" w:fill="FFFFFF"/>
                          <w:rtl/>
                        </w:rPr>
                        <w:t xml:space="preserve">تها </w:t>
                      </w:r>
                      <w:r w:rsidR="0009764A" w:rsidRPr="000E6ED4">
                        <w:rPr>
                          <w:rFonts w:asciiTheme="majorBidi" w:hAnsiTheme="majorBidi" w:cstheme="majorBidi" w:hint="cs"/>
                          <w:b/>
                          <w:color w:val="333333"/>
                          <w:sz w:val="32"/>
                          <w:szCs w:val="32"/>
                          <w:shd w:val="clear" w:color="auto" w:fill="FFFFFF"/>
                          <w:rtl/>
                        </w:rPr>
                        <w:t>على</w:t>
                      </w:r>
                      <w:r w:rsidRPr="000E6ED4">
                        <w:rPr>
                          <w:rFonts w:asciiTheme="majorBidi" w:hAnsiTheme="majorBidi" w:cstheme="majorBidi"/>
                          <w:b/>
                          <w:color w:val="333333"/>
                          <w:sz w:val="32"/>
                          <w:szCs w:val="32"/>
                          <w:shd w:val="clear" w:color="auto" w:fill="FFFFFF"/>
                          <w:rtl/>
                        </w:rPr>
                        <w:t xml:space="preserve"> الا</w:t>
                      </w:r>
                      <w:r w:rsidR="0037376D" w:rsidRPr="000E6ED4">
                        <w:rPr>
                          <w:rFonts w:asciiTheme="majorBidi" w:hAnsiTheme="majorBidi" w:cstheme="majorBidi"/>
                          <w:b/>
                          <w:color w:val="333333"/>
                          <w:sz w:val="32"/>
                          <w:szCs w:val="32"/>
                          <w:shd w:val="clear" w:color="auto" w:fill="FFFFFF"/>
                          <w:rtl/>
                        </w:rPr>
                        <w:t>مت</w:t>
                      </w:r>
                      <w:r w:rsidRPr="000E6ED4">
                        <w:rPr>
                          <w:rFonts w:asciiTheme="majorBidi" w:hAnsiTheme="majorBidi" w:cstheme="majorBidi"/>
                          <w:b/>
                          <w:color w:val="333333"/>
                          <w:sz w:val="32"/>
                          <w:szCs w:val="32"/>
                          <w:shd w:val="clear" w:color="auto" w:fill="FFFFFF"/>
                          <w:rtl/>
                        </w:rPr>
                        <w:t xml:space="preserve">صاص. في هذه الدراسة تم دراسة قدرة طحلب </w:t>
                      </w:r>
                      <w:proofErr w:type="spellStart"/>
                      <w:r w:rsidRPr="000E6ED4">
                        <w:rPr>
                          <w:rFonts w:asciiTheme="majorBidi" w:hAnsiTheme="majorBidi" w:cstheme="majorBidi"/>
                          <w:b/>
                          <w:color w:val="333333"/>
                          <w:sz w:val="32"/>
                          <w:szCs w:val="32"/>
                          <w:shd w:val="clear" w:color="auto" w:fill="FFFFFF"/>
                          <w:rtl/>
                        </w:rPr>
                        <w:t>السارجسوم</w:t>
                      </w:r>
                      <w:proofErr w:type="spellEnd"/>
                      <w:r w:rsidRPr="000E6ED4">
                        <w:rPr>
                          <w:rFonts w:asciiTheme="majorBidi" w:hAnsiTheme="majorBidi" w:cstheme="majorBidi"/>
                          <w:b/>
                          <w:color w:val="333333"/>
                          <w:sz w:val="32"/>
                          <w:szCs w:val="32"/>
                          <w:shd w:val="clear" w:color="auto" w:fill="FFFFFF"/>
                        </w:rPr>
                        <w:t xml:space="preserve"> Sargassum seaweed </w:t>
                      </w:r>
                      <w:r w:rsidRPr="000E6ED4">
                        <w:rPr>
                          <w:rFonts w:asciiTheme="majorBidi" w:hAnsiTheme="majorBidi" w:cstheme="majorBidi"/>
                          <w:b/>
                          <w:color w:val="333333"/>
                          <w:sz w:val="32"/>
                          <w:szCs w:val="32"/>
                          <w:shd w:val="clear" w:color="auto" w:fill="FFFFFF"/>
                          <w:rtl/>
                        </w:rPr>
                        <w:t>على إزالة التلوث (تم استخدام عنصر الحديد كمثال للعناصر الثقيل</w:t>
                      </w:r>
                      <w:r w:rsidR="0025712D" w:rsidRPr="000E6ED4">
                        <w:rPr>
                          <w:rFonts w:asciiTheme="majorBidi" w:hAnsiTheme="majorBidi" w:cstheme="majorBidi" w:hint="cs"/>
                          <w:b/>
                          <w:color w:val="333333"/>
                          <w:sz w:val="32"/>
                          <w:szCs w:val="32"/>
                          <w:shd w:val="clear" w:color="auto" w:fill="FFFFFF"/>
                          <w:rtl/>
                        </w:rPr>
                        <w:t>ة</w:t>
                      </w:r>
                      <w:r w:rsidRPr="000E6ED4">
                        <w:rPr>
                          <w:rFonts w:asciiTheme="majorBidi" w:hAnsiTheme="majorBidi" w:cstheme="majorBidi"/>
                          <w:b/>
                          <w:color w:val="333333"/>
                          <w:sz w:val="32"/>
                          <w:szCs w:val="32"/>
                          <w:shd w:val="clear" w:color="auto" w:fill="FFFFFF"/>
                          <w:rtl/>
                        </w:rPr>
                        <w:t>) وتم تحضير عينات تحوي ماده كلوريد الحديديك السامه وتم إضافة تركيزات مختلف</w:t>
                      </w:r>
                      <w:r w:rsidR="0025712D" w:rsidRPr="000E6ED4">
                        <w:rPr>
                          <w:rFonts w:asciiTheme="majorBidi" w:hAnsiTheme="majorBidi" w:cstheme="majorBidi" w:hint="cs"/>
                          <w:b/>
                          <w:color w:val="333333"/>
                          <w:sz w:val="32"/>
                          <w:szCs w:val="32"/>
                          <w:shd w:val="clear" w:color="auto" w:fill="FFFFFF"/>
                          <w:rtl/>
                        </w:rPr>
                        <w:t>ة</w:t>
                      </w:r>
                      <w:r w:rsidRPr="000E6ED4">
                        <w:rPr>
                          <w:rFonts w:asciiTheme="majorBidi" w:hAnsiTheme="majorBidi" w:cstheme="majorBidi"/>
                          <w:b/>
                          <w:color w:val="333333"/>
                          <w:sz w:val="32"/>
                          <w:szCs w:val="32"/>
                          <w:shd w:val="clear" w:color="auto" w:fill="FFFFFF"/>
                          <w:rtl/>
                        </w:rPr>
                        <w:t xml:space="preserve"> من مسحوق النانو لطحلب</w:t>
                      </w:r>
                      <w:r w:rsidRPr="000E6ED4">
                        <w:rPr>
                          <w:rFonts w:asciiTheme="majorBidi" w:hAnsiTheme="majorBidi" w:cstheme="majorBidi"/>
                          <w:b/>
                          <w:color w:val="333333"/>
                          <w:sz w:val="32"/>
                          <w:szCs w:val="32"/>
                          <w:shd w:val="clear" w:color="auto" w:fill="FFFFFF"/>
                        </w:rPr>
                        <w:t xml:space="preserve"> sargassum seaweed </w:t>
                      </w:r>
                      <w:r w:rsidRPr="000E6ED4">
                        <w:rPr>
                          <w:rFonts w:asciiTheme="majorBidi" w:hAnsiTheme="majorBidi" w:cstheme="majorBidi"/>
                          <w:b/>
                          <w:color w:val="333333"/>
                          <w:sz w:val="32"/>
                          <w:szCs w:val="32"/>
                          <w:shd w:val="clear" w:color="auto" w:fill="FFFFFF"/>
                          <w:rtl/>
                        </w:rPr>
                        <w:t>ومع وجود عينات اعتبرت كشواهد ضابطة او كنترول للمقارنة (لا تحوي</w:t>
                      </w:r>
                      <w:r w:rsidR="00BA5E5E" w:rsidRPr="000E6ED4">
                        <w:rPr>
                          <w:rFonts w:asciiTheme="majorBidi" w:hAnsiTheme="majorBidi" w:cstheme="majorBidi" w:hint="cs"/>
                          <w:b/>
                          <w:color w:val="333333"/>
                          <w:sz w:val="32"/>
                          <w:szCs w:val="32"/>
                          <w:shd w:val="clear" w:color="auto" w:fill="FFFFFF"/>
                          <w:rtl/>
                        </w:rPr>
                        <w:t xml:space="preserve"> على</w:t>
                      </w:r>
                      <w:r w:rsidRPr="000E6ED4">
                        <w:rPr>
                          <w:rFonts w:asciiTheme="majorBidi" w:hAnsiTheme="majorBidi" w:cstheme="majorBidi"/>
                          <w:b/>
                          <w:color w:val="333333"/>
                          <w:sz w:val="32"/>
                          <w:szCs w:val="32"/>
                          <w:shd w:val="clear" w:color="auto" w:fill="FFFFFF"/>
                          <w:rtl/>
                        </w:rPr>
                        <w:t xml:space="preserve"> ملوثات</w:t>
                      </w:r>
                      <w:r w:rsidR="00BA5E5E" w:rsidRPr="000E6ED4">
                        <w:rPr>
                          <w:rFonts w:asciiTheme="majorBidi" w:hAnsiTheme="majorBidi" w:cstheme="majorBidi" w:hint="cs"/>
                          <w:b/>
                          <w:color w:val="333333"/>
                          <w:sz w:val="32"/>
                          <w:szCs w:val="32"/>
                          <w:shd w:val="clear" w:color="auto" w:fill="FFFFFF"/>
                          <w:rtl/>
                        </w:rPr>
                        <w:t>)</w:t>
                      </w:r>
                      <w:r w:rsidRPr="000E6ED4">
                        <w:rPr>
                          <w:rFonts w:asciiTheme="majorBidi" w:hAnsiTheme="majorBidi" w:cstheme="majorBidi"/>
                          <w:b/>
                          <w:color w:val="333333"/>
                          <w:sz w:val="32"/>
                          <w:szCs w:val="32"/>
                          <w:shd w:val="clear" w:color="auto" w:fill="FFFFFF"/>
                          <w:rtl/>
                        </w:rPr>
                        <w:t xml:space="preserve">. وقد تم تقدير بعض المركبات الفعالة الهامة داخل خلايا الطحالب مثال الفينولات </w:t>
                      </w:r>
                      <w:proofErr w:type="spellStart"/>
                      <w:r w:rsidRPr="000E6ED4">
                        <w:rPr>
                          <w:rFonts w:asciiTheme="majorBidi" w:hAnsiTheme="majorBidi" w:cstheme="majorBidi"/>
                          <w:b/>
                          <w:color w:val="333333"/>
                          <w:sz w:val="32"/>
                          <w:szCs w:val="32"/>
                          <w:shd w:val="clear" w:color="auto" w:fill="FFFFFF"/>
                          <w:rtl/>
                        </w:rPr>
                        <w:t>والفلافونيدات</w:t>
                      </w:r>
                      <w:proofErr w:type="spellEnd"/>
                      <w:r w:rsidRPr="000E6ED4">
                        <w:rPr>
                          <w:rFonts w:asciiTheme="majorBidi" w:hAnsiTheme="majorBidi" w:cstheme="majorBidi"/>
                          <w:b/>
                          <w:color w:val="333333"/>
                          <w:sz w:val="32"/>
                          <w:szCs w:val="32"/>
                          <w:shd w:val="clear" w:color="auto" w:fill="FFFFFF"/>
                          <w:rtl/>
                        </w:rPr>
                        <w:t xml:space="preserve"> والت</w:t>
                      </w:r>
                      <w:r w:rsidR="00AC216E" w:rsidRPr="000E6ED4">
                        <w:rPr>
                          <w:rFonts w:asciiTheme="majorBidi" w:hAnsiTheme="majorBidi" w:cstheme="majorBidi" w:hint="cs"/>
                          <w:b/>
                          <w:color w:val="333333"/>
                          <w:sz w:val="32"/>
                          <w:szCs w:val="32"/>
                          <w:shd w:val="clear" w:color="auto" w:fill="FFFFFF"/>
                          <w:rtl/>
                        </w:rPr>
                        <w:t>ي</w:t>
                      </w:r>
                      <w:r w:rsidRPr="000E6ED4">
                        <w:rPr>
                          <w:rFonts w:asciiTheme="majorBidi" w:hAnsiTheme="majorBidi" w:cstheme="majorBidi"/>
                          <w:b/>
                          <w:color w:val="333333"/>
                          <w:sz w:val="32"/>
                          <w:szCs w:val="32"/>
                          <w:shd w:val="clear" w:color="auto" w:fill="FFFFFF"/>
                          <w:rtl/>
                        </w:rPr>
                        <w:t xml:space="preserve"> لها دور ف</w:t>
                      </w:r>
                      <w:r w:rsidR="00AC216E" w:rsidRPr="000E6ED4">
                        <w:rPr>
                          <w:rFonts w:asciiTheme="majorBidi" w:hAnsiTheme="majorBidi" w:cstheme="majorBidi" w:hint="cs"/>
                          <w:b/>
                          <w:color w:val="333333"/>
                          <w:sz w:val="32"/>
                          <w:szCs w:val="32"/>
                          <w:shd w:val="clear" w:color="auto" w:fill="FFFFFF"/>
                          <w:rtl/>
                        </w:rPr>
                        <w:t>ي</w:t>
                      </w:r>
                      <w:r w:rsidRPr="000E6ED4">
                        <w:rPr>
                          <w:rFonts w:asciiTheme="majorBidi" w:hAnsiTheme="majorBidi" w:cstheme="majorBidi"/>
                          <w:b/>
                          <w:color w:val="333333"/>
                          <w:sz w:val="32"/>
                          <w:szCs w:val="32"/>
                          <w:shd w:val="clear" w:color="auto" w:fill="FFFFFF"/>
                          <w:rtl/>
                        </w:rPr>
                        <w:t xml:space="preserve"> امتصاص العناصر السامة. وقد</w:t>
                      </w:r>
                      <w:r w:rsidR="00AC216E" w:rsidRPr="000E6ED4">
                        <w:rPr>
                          <w:rFonts w:asciiTheme="majorBidi" w:hAnsiTheme="majorBidi" w:cstheme="majorBidi" w:hint="cs"/>
                          <w:b/>
                          <w:color w:val="333333"/>
                          <w:sz w:val="32"/>
                          <w:szCs w:val="32"/>
                          <w:shd w:val="clear" w:color="auto" w:fill="FFFFFF"/>
                          <w:rtl/>
                        </w:rPr>
                        <w:t xml:space="preserve"> </w:t>
                      </w:r>
                      <w:r w:rsidRPr="000E6ED4">
                        <w:rPr>
                          <w:rFonts w:asciiTheme="majorBidi" w:hAnsiTheme="majorBidi" w:cstheme="majorBidi"/>
                          <w:b/>
                          <w:color w:val="333333"/>
                          <w:sz w:val="32"/>
                          <w:szCs w:val="32"/>
                          <w:shd w:val="clear" w:color="auto" w:fill="FFFFFF"/>
                          <w:rtl/>
                        </w:rPr>
                        <w:t>أظهرت النتائج امكانية استخدام المادة النانونية ف</w:t>
                      </w:r>
                      <w:r w:rsidR="00AC216E" w:rsidRPr="000E6ED4">
                        <w:rPr>
                          <w:rFonts w:asciiTheme="majorBidi" w:hAnsiTheme="majorBidi" w:cstheme="majorBidi" w:hint="cs"/>
                          <w:b/>
                          <w:color w:val="333333"/>
                          <w:sz w:val="32"/>
                          <w:szCs w:val="32"/>
                          <w:shd w:val="clear" w:color="auto" w:fill="FFFFFF"/>
                          <w:rtl/>
                        </w:rPr>
                        <w:t>ي</w:t>
                      </w:r>
                      <w:r w:rsidRPr="000E6ED4">
                        <w:rPr>
                          <w:rFonts w:asciiTheme="majorBidi" w:hAnsiTheme="majorBidi" w:cstheme="majorBidi"/>
                          <w:b/>
                          <w:color w:val="333333"/>
                          <w:sz w:val="32"/>
                          <w:szCs w:val="32"/>
                          <w:shd w:val="clear" w:color="auto" w:fill="FFFFFF"/>
                          <w:rtl/>
                        </w:rPr>
                        <w:t xml:space="preserve"> ازالة نسبة عالية من الملوث (كمثال عنصر الحديد) وبالتال</w:t>
                      </w:r>
                      <w:r w:rsidR="00AC216E" w:rsidRPr="000E6ED4">
                        <w:rPr>
                          <w:rFonts w:asciiTheme="majorBidi" w:hAnsiTheme="majorBidi" w:cstheme="majorBidi" w:hint="cs"/>
                          <w:b/>
                          <w:color w:val="333333"/>
                          <w:sz w:val="32"/>
                          <w:szCs w:val="32"/>
                          <w:shd w:val="clear" w:color="auto" w:fill="FFFFFF"/>
                          <w:rtl/>
                        </w:rPr>
                        <w:t>ي</w:t>
                      </w:r>
                      <w:r w:rsidRPr="000E6ED4">
                        <w:rPr>
                          <w:rFonts w:asciiTheme="majorBidi" w:hAnsiTheme="majorBidi" w:cstheme="majorBidi"/>
                          <w:b/>
                          <w:color w:val="333333"/>
                          <w:sz w:val="32"/>
                          <w:szCs w:val="32"/>
                          <w:shd w:val="clear" w:color="auto" w:fill="FFFFFF"/>
                          <w:rtl/>
                        </w:rPr>
                        <w:t xml:space="preserve"> فانه يمكن خفض تركيزات العناصر الثقيلة ف</w:t>
                      </w:r>
                      <w:r w:rsidR="00AC216E" w:rsidRPr="000E6ED4">
                        <w:rPr>
                          <w:rFonts w:asciiTheme="majorBidi" w:hAnsiTheme="majorBidi" w:cstheme="majorBidi" w:hint="cs"/>
                          <w:b/>
                          <w:color w:val="333333"/>
                          <w:sz w:val="32"/>
                          <w:szCs w:val="32"/>
                          <w:shd w:val="clear" w:color="auto" w:fill="FFFFFF"/>
                          <w:rtl/>
                        </w:rPr>
                        <w:t>ي</w:t>
                      </w:r>
                      <w:r w:rsidRPr="000E6ED4">
                        <w:rPr>
                          <w:rFonts w:asciiTheme="majorBidi" w:hAnsiTheme="majorBidi" w:cstheme="majorBidi"/>
                          <w:b/>
                          <w:color w:val="333333"/>
                          <w:sz w:val="32"/>
                          <w:szCs w:val="32"/>
                          <w:shd w:val="clear" w:color="auto" w:fill="FFFFFF"/>
                          <w:rtl/>
                        </w:rPr>
                        <w:t xml:space="preserve"> مياه الشرب بطرق حديثة وأمنة طبيعية وغير مكلفة وبالتال</w:t>
                      </w:r>
                      <w:r w:rsidR="00AC216E" w:rsidRPr="000E6ED4">
                        <w:rPr>
                          <w:rFonts w:asciiTheme="majorBidi" w:hAnsiTheme="majorBidi" w:cstheme="majorBidi" w:hint="cs"/>
                          <w:b/>
                          <w:color w:val="333333"/>
                          <w:sz w:val="32"/>
                          <w:szCs w:val="32"/>
                          <w:shd w:val="clear" w:color="auto" w:fill="FFFFFF"/>
                          <w:rtl/>
                        </w:rPr>
                        <w:t>ي</w:t>
                      </w:r>
                      <w:r w:rsidRPr="000E6ED4">
                        <w:rPr>
                          <w:rFonts w:asciiTheme="majorBidi" w:hAnsiTheme="majorBidi" w:cstheme="majorBidi"/>
                          <w:b/>
                          <w:color w:val="333333"/>
                          <w:sz w:val="32"/>
                          <w:szCs w:val="32"/>
                          <w:shd w:val="clear" w:color="auto" w:fill="FFFFFF"/>
                          <w:rtl/>
                        </w:rPr>
                        <w:t xml:space="preserve"> المحافظة على صحة الحجيج</w:t>
                      </w:r>
                      <w:r>
                        <w:rPr>
                          <w:rFonts w:ascii="Arial" w:hAnsi="Arial" w:cs="Arial"/>
                          <w:color w:val="333333"/>
                          <w:shd w:val="clear" w:color="auto" w:fill="FFFFFF"/>
                        </w:rPr>
                        <w:t>.</w:t>
                      </w:r>
                    </w:p>
                  </w:txbxContent>
                </v:textbox>
                <w10:wrap type="square" anchorx="margin" anchory="margin"/>
              </v:shape>
            </w:pict>
          </mc:Fallback>
        </mc:AlternateContent>
      </w:r>
      <w:r w:rsidR="006423C8">
        <w:rPr>
          <w:noProof/>
        </w:rPr>
        <mc:AlternateContent>
          <mc:Choice Requires="wps">
            <w:drawing>
              <wp:anchor distT="45720" distB="45720" distL="114300" distR="114300" simplePos="0" relativeHeight="251675648" behindDoc="0" locked="0" layoutInCell="1" allowOverlap="1" wp14:anchorId="08068CC8" wp14:editId="2D7F0A93">
                <wp:simplePos x="0" y="0"/>
                <wp:positionH relativeFrom="margin">
                  <wp:posOffset>-810895</wp:posOffset>
                </wp:positionH>
                <wp:positionV relativeFrom="margin">
                  <wp:posOffset>-768985</wp:posOffset>
                </wp:positionV>
                <wp:extent cx="7505700" cy="4010660"/>
                <wp:effectExtent l="0" t="0" r="0" b="889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4010660"/>
                        </a:xfrm>
                        <a:prstGeom prst="rect">
                          <a:avLst/>
                        </a:prstGeom>
                        <a:solidFill>
                          <a:srgbClr val="FFFFFF"/>
                        </a:solidFill>
                        <a:ln w="9525">
                          <a:noFill/>
                          <a:miter lim="800000"/>
                          <a:headEnd/>
                          <a:tailEnd/>
                        </a:ln>
                      </wps:spPr>
                      <wps:txbx>
                        <w:txbxContent>
                          <w:p w14:paraId="5CA894A3" w14:textId="77777777" w:rsidR="009D21FF" w:rsidRDefault="009D21FF" w:rsidP="00866413">
                            <w:pPr>
                              <w:bidi/>
                              <w:spacing w:line="480" w:lineRule="auto"/>
                              <w:jc w:val="center"/>
                              <w:rPr>
                                <w:rFonts w:asciiTheme="majorBidi" w:hAnsiTheme="majorBidi" w:cstheme="majorBidi"/>
                                <w:b/>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5B214F" w14:textId="77777777" w:rsidR="00866413" w:rsidRPr="009D21FF" w:rsidRDefault="00462FFA" w:rsidP="009D21FF">
                            <w:pPr>
                              <w:bidi/>
                              <w:spacing w:line="480" w:lineRule="auto"/>
                              <w:jc w:val="center"/>
                              <w:rPr>
                                <w:rFonts w:asciiTheme="majorBidi" w:hAnsiTheme="majorBidi" w:cstheme="majorBidi"/>
                                <w:b/>
                                <w:color w:val="333333"/>
                                <w:sz w:val="32"/>
                                <w:szCs w:val="32"/>
                                <w:shd w:val="clear" w:color="auto" w:fill="FFFFFF"/>
                                <w:rtl/>
                              </w:rPr>
                            </w:pPr>
                            <w:r w:rsidRPr="009D21FF">
                              <w:rPr>
                                <w:rFonts w:asciiTheme="majorBidi" w:hAnsiTheme="majorBidi" w:cstheme="majorBidi"/>
                                <w:b/>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ان التكنلوجيا في وقتنا الحاضر متداخله في جميع المجالات ومن اهم المجالات التي تؤثر فيها التكنلوجيا هو مجال التعليم.</w:t>
                            </w:r>
                          </w:p>
                          <w:p w14:paraId="2519A35A" w14:textId="77777777" w:rsidR="00462FFA" w:rsidRPr="00747A1B" w:rsidRDefault="00866413" w:rsidP="00866413">
                            <w:pPr>
                              <w:bidi/>
                              <w:spacing w:line="480" w:lineRule="auto"/>
                              <w:jc w:val="center"/>
                              <w:rPr>
                                <w:rFonts w:asciiTheme="minorBidi" w:hAnsiTheme="minorBidi"/>
                                <w:b/>
                                <w:color w:val="000000" w:themeColor="text1"/>
                                <w:sz w:val="36"/>
                                <w:szCs w:val="3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7A1B">
                              <w:rPr>
                                <w:rFonts w:asciiTheme="minorBidi" w:hAnsiTheme="minorBidi"/>
                                <w:b/>
                                <w:color w:val="333333"/>
                                <w:sz w:val="32"/>
                                <w:szCs w:val="32"/>
                                <w:shd w:val="clear" w:color="auto" w:fill="FFFFFF"/>
                                <w:rtl/>
                              </w:rPr>
                              <w:t>في أواخر القرن العشرين ظهرت التكنولوجيا وأثرت بشكل كبير على التعليم والوسائل المتبعة القديمة وحلت محلها طرق تكنولوجيا جديدة ساعدت الطلاب للوصول إلى المعلومة بكل سهولة، فَجميع المؤسسات التعليمية بنوعيها الحكومي والخاص تتسابق على توفير وسائل تعليم فعالة لمساعدة الطالب على التعلم وتوفر له القدرة على الإبداع والتميز</w:t>
                            </w:r>
                            <w:r w:rsidRPr="00747A1B">
                              <w:rPr>
                                <w:rFonts w:asciiTheme="minorBidi" w:hAnsiTheme="minorBidi"/>
                                <w:b/>
                                <w:color w:val="333333"/>
                              </w:rPr>
                              <w:br/>
                            </w:r>
                          </w:p>
                          <w:p w14:paraId="639C6A64" w14:textId="77777777" w:rsidR="006423C8" w:rsidRPr="006423C8" w:rsidRDefault="006423C8" w:rsidP="006423C8">
                            <w:pPr>
                              <w:bidi/>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68CC8" id="_x0000_s1030" type="#_x0000_t202" style="position:absolute;margin-left:-63.85pt;margin-top:-60.55pt;width:591pt;height:315.8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" stroked="f">
                <v:textbox>
                  <w:txbxContent>
                    <w:p w14:paraId="5CA894A3" w14:textId="77777777" w:rsidR="009D21FF" w:rsidRDefault="009D21FF" w:rsidP="00866413">
                      <w:pPr>
                        <w:bidi/>
                        <w:spacing w:line="480" w:lineRule="auto"/>
                        <w:jc w:val="center"/>
                        <w:rPr>
                          <w:rFonts w:asciiTheme="majorBidi" w:hAnsiTheme="majorBidi" w:cstheme="majorBidi"/>
                          <w:b/>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5B214F" w14:textId="77777777" w:rsidR="00866413" w:rsidRPr="009D21FF" w:rsidRDefault="00462FFA" w:rsidP="009D21FF">
                      <w:pPr>
                        <w:bidi/>
                        <w:spacing w:line="480" w:lineRule="auto"/>
                        <w:jc w:val="center"/>
                        <w:rPr>
                          <w:rFonts w:asciiTheme="majorBidi" w:hAnsiTheme="majorBidi" w:cstheme="majorBidi"/>
                          <w:b/>
                          <w:color w:val="333333"/>
                          <w:sz w:val="32"/>
                          <w:szCs w:val="32"/>
                          <w:shd w:val="clear" w:color="auto" w:fill="FFFFFF"/>
                          <w:rtl/>
                        </w:rPr>
                      </w:pPr>
                      <w:r w:rsidRPr="009D21FF">
                        <w:rPr>
                          <w:rFonts w:asciiTheme="majorBidi" w:hAnsiTheme="majorBidi" w:cstheme="majorBidi"/>
                          <w:b/>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ان التكنلوجيا في وقتنا الحاضر متداخله في جميع المجالات ومن اهم المجالات التي تؤثر فيها التكنلوجيا هو مجال التعليم.</w:t>
                      </w:r>
                    </w:p>
                    <w:p w14:paraId="2519A35A" w14:textId="77777777" w:rsidR="00462FFA" w:rsidRPr="00747A1B" w:rsidRDefault="00866413" w:rsidP="00866413">
                      <w:pPr>
                        <w:bidi/>
                        <w:spacing w:line="480" w:lineRule="auto"/>
                        <w:jc w:val="center"/>
                        <w:rPr>
                          <w:rFonts w:asciiTheme="minorBidi" w:hAnsiTheme="minorBidi"/>
                          <w:b/>
                          <w:color w:val="000000" w:themeColor="text1"/>
                          <w:sz w:val="36"/>
                          <w:szCs w:val="3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7A1B">
                        <w:rPr>
                          <w:rFonts w:asciiTheme="minorBidi" w:hAnsiTheme="minorBidi"/>
                          <w:b/>
                          <w:color w:val="333333"/>
                          <w:sz w:val="32"/>
                          <w:szCs w:val="32"/>
                          <w:shd w:val="clear" w:color="auto" w:fill="FFFFFF"/>
                          <w:rtl/>
                        </w:rPr>
                        <w:t>في أواخر القرن العشرين ظهرت التكنولوجيا وأثرت بشكل كبير على التعليم والوسائل المتبعة القديمة وحلت محلها طرق تكنولوجيا جديدة ساعدت الطلاب للوصول إلى المعلومة بكل سهولة، فَجميع المؤسسات التعليمية بنوعيها الحكومي والخاص تتسابق على توفير وسائل تعليم فعالة لمساعدة الطالب على التعلم وتوفر له القدرة على الإبداع والتميز</w:t>
                      </w:r>
                      <w:r w:rsidRPr="00747A1B">
                        <w:rPr>
                          <w:rFonts w:asciiTheme="minorBidi" w:hAnsiTheme="minorBidi"/>
                          <w:b/>
                          <w:color w:val="333333"/>
                        </w:rPr>
                        <w:br/>
                      </w:r>
                    </w:p>
                    <w:p w14:paraId="639C6A64" w14:textId="77777777" w:rsidR="006423C8" w:rsidRPr="006423C8" w:rsidRDefault="006423C8" w:rsidP="006423C8">
                      <w:pPr>
                        <w:bidi/>
                        <w:jc w:val="center"/>
                        <w:rPr>
                          <w:sz w:val="36"/>
                          <w:szCs w:val="36"/>
                        </w:rPr>
                      </w:pPr>
                    </w:p>
                  </w:txbxContent>
                </v:textbox>
                <w10:wrap type="square" anchorx="margin" anchory="margin"/>
              </v:shape>
            </w:pict>
          </mc:Fallback>
        </mc:AlternateContent>
      </w:r>
      <w:r w:rsidR="00DA03FE">
        <w:rPr>
          <w:sz w:val="32"/>
          <w:szCs w:val="32"/>
          <w:rtl/>
          <w:lang w:bidi="ar-EG"/>
        </w:rPr>
        <w:br w:type="page"/>
      </w:r>
    </w:p>
    <w:p w14:paraId="70BA73C6" w14:textId="77777777" w:rsidR="00DA03FE" w:rsidRDefault="009E722C" w:rsidP="00DA03FE">
      <w:pPr>
        <w:rPr>
          <w:color w:val="767171" w:themeColor="background2" w:themeShade="80"/>
          <w:sz w:val="40"/>
          <w:szCs w:val="40"/>
          <w:rtl/>
        </w:rPr>
      </w:pPr>
      <w:r w:rsidRPr="00C43814">
        <w:rPr>
          <w:noProof/>
          <w:color w:val="767171" w:themeColor="background2" w:themeShade="80"/>
          <w:sz w:val="40"/>
          <w:szCs w:val="40"/>
        </w:rPr>
        <w:lastRenderedPageBreak/>
        <mc:AlternateContent>
          <mc:Choice Requires="wps">
            <w:drawing>
              <wp:anchor distT="45720" distB="45720" distL="114300" distR="114300" simplePos="0" relativeHeight="251687936" behindDoc="0" locked="0" layoutInCell="1" allowOverlap="1" wp14:anchorId="6A92898E" wp14:editId="2568D12A">
                <wp:simplePos x="0" y="0"/>
                <wp:positionH relativeFrom="margin">
                  <wp:posOffset>-770255</wp:posOffset>
                </wp:positionH>
                <wp:positionV relativeFrom="margin">
                  <wp:align>bottom</wp:align>
                </wp:positionV>
                <wp:extent cx="7454900" cy="8855075"/>
                <wp:effectExtent l="0" t="0" r="0" b="31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0" cy="8855075"/>
                        </a:xfrm>
                        <a:prstGeom prst="rect">
                          <a:avLst/>
                        </a:prstGeom>
                        <a:noFill/>
                        <a:ln w="9525">
                          <a:noFill/>
                          <a:miter lim="800000"/>
                          <a:headEnd/>
                          <a:tailEnd/>
                        </a:ln>
                      </wps:spPr>
                      <wps:txbx>
                        <w:txbxContent>
                          <w:p w14:paraId="5F74D3B8" w14:textId="77777777" w:rsidR="00EF71FD" w:rsidRPr="00EF71FD" w:rsidRDefault="00EF71FD" w:rsidP="004F7955">
                            <w:pPr>
                              <w:spacing w:after="0" w:line="360" w:lineRule="auto"/>
                              <w:jc w:val="center"/>
                              <w:textAlignment w:val="top"/>
                              <w:rPr>
                                <w:rFonts w:asciiTheme="majorBidi" w:eastAsia="Times New Roman" w:hAnsiTheme="majorBidi" w:cstheme="majorBidi"/>
                                <w:color w:val="000000"/>
                                <w:sz w:val="32"/>
                                <w:szCs w:val="32"/>
                              </w:rPr>
                            </w:pPr>
                            <w:r w:rsidRPr="00EF71FD">
                              <w:rPr>
                                <w:rFonts w:asciiTheme="majorBidi" w:eastAsia="Times New Roman" w:hAnsiTheme="majorBidi" w:cstheme="majorBidi"/>
                                <w:color w:val="000000"/>
                                <w:sz w:val="32"/>
                                <w:szCs w:val="32"/>
                              </w:rPr>
                              <w:t> </w:t>
                            </w:r>
                            <w:r w:rsidRPr="00EF71FD">
                              <w:rPr>
                                <w:rFonts w:asciiTheme="majorBidi" w:eastAsia="Times New Roman" w:hAnsiTheme="majorBidi" w:cstheme="majorBidi"/>
                                <w:color w:val="000000"/>
                                <w:sz w:val="32"/>
                                <w:szCs w:val="32"/>
                                <w:rtl/>
                              </w:rPr>
                              <w:t>إننا في زمن عصيب، نحاول خلاله رسم طريقة عملية لنواجه على نحو متزامن تحديات تغير المناخ وا</w:t>
                            </w:r>
                            <w:r w:rsidR="001678CD" w:rsidRPr="00070C8F">
                              <w:rPr>
                                <w:rFonts w:asciiTheme="majorBidi" w:eastAsia="Times New Roman" w:hAnsiTheme="majorBidi" w:cstheme="majorBidi"/>
                                <w:color w:val="000000"/>
                                <w:sz w:val="32"/>
                                <w:szCs w:val="32"/>
                                <w:rtl/>
                              </w:rPr>
                              <w:t>مدادات</w:t>
                            </w:r>
                            <w:r w:rsidRPr="00EF71FD">
                              <w:rPr>
                                <w:rFonts w:asciiTheme="majorBidi" w:eastAsia="Times New Roman" w:hAnsiTheme="majorBidi" w:cstheme="majorBidi"/>
                                <w:color w:val="000000"/>
                                <w:sz w:val="32"/>
                                <w:szCs w:val="32"/>
                                <w:rtl/>
                              </w:rPr>
                              <w:t xml:space="preserve"> الطاق</w:t>
                            </w:r>
                            <w:r w:rsidR="001678CD" w:rsidRPr="00070C8F">
                              <w:rPr>
                                <w:rFonts w:asciiTheme="majorBidi" w:eastAsia="Times New Roman" w:hAnsiTheme="majorBidi" w:cstheme="majorBidi"/>
                                <w:color w:val="000000"/>
                                <w:sz w:val="32"/>
                                <w:szCs w:val="32"/>
                                <w:rtl/>
                              </w:rPr>
                              <w:t>ة</w:t>
                            </w:r>
                            <w:r w:rsidRPr="00EF71FD">
                              <w:rPr>
                                <w:rFonts w:asciiTheme="majorBidi" w:eastAsia="Times New Roman" w:hAnsiTheme="majorBidi" w:cstheme="majorBidi"/>
                                <w:color w:val="000000"/>
                                <w:sz w:val="32"/>
                                <w:szCs w:val="32"/>
                                <w:rtl/>
                              </w:rPr>
                              <w:t xml:space="preserve"> الملائمة والتنمية الاقتصادية المستدامة. ونحن نؤمن بقوة بأن التكنولوجيا ستكون المفتاح لمساعدتنا في مواجهة هذه التحديات</w:t>
                            </w:r>
                            <w:r w:rsidRPr="00EF71FD">
                              <w:rPr>
                                <w:rFonts w:asciiTheme="majorBidi" w:eastAsia="Times New Roman" w:hAnsiTheme="majorBidi" w:cstheme="majorBidi"/>
                                <w:color w:val="000000"/>
                                <w:sz w:val="32"/>
                                <w:szCs w:val="32"/>
                              </w:rPr>
                              <w:t>.</w:t>
                            </w:r>
                          </w:p>
                          <w:p w14:paraId="1FEB182F" w14:textId="77777777" w:rsidR="00C43814" w:rsidRPr="00070C8F" w:rsidRDefault="00EF71FD" w:rsidP="004F7955">
                            <w:pPr>
                              <w:bidi/>
                              <w:spacing w:line="360" w:lineRule="auto"/>
                              <w:jc w:val="center"/>
                              <w:rPr>
                                <w:rFonts w:asciiTheme="majorBidi" w:hAnsiTheme="majorBidi" w:cstheme="majorBidi"/>
                                <w:sz w:val="48"/>
                                <w:szCs w:val="48"/>
                                <w:rtl/>
                                <w:lang w:bidi="ar-EG"/>
                              </w:rPr>
                            </w:pPr>
                            <w:r w:rsidRPr="00EF71FD">
                              <w:rPr>
                                <w:rFonts w:asciiTheme="majorBidi" w:eastAsia="Times New Roman" w:hAnsiTheme="majorBidi" w:cstheme="majorBidi"/>
                                <w:color w:val="000000"/>
                                <w:sz w:val="32"/>
                                <w:szCs w:val="32"/>
                                <w:rtl/>
                              </w:rPr>
                              <w:t>بالعودة الى التاريخ، نجد أن التكنولوجيا أدت دوراً محورياً في تحسين معيشة الجنس البشري طوال قرون. فهي جلبت لنا القطار والسيارة والطائرة والكومبيوتر والانترنت، مما يقلص المسافات بين البلدان والحضارات. وفي مجال البيئة، ساعدت التكنولوجيا في تخفيض انبعاثات العوادم من السيارات الحديثة بنسبة تزيد على 90 في المئة منذ اختراع السيارة</w:t>
                            </w:r>
                            <w:r w:rsidRPr="00EF71FD">
                              <w:rPr>
                                <w:rFonts w:asciiTheme="majorBidi" w:eastAsia="Times New Roman" w:hAnsiTheme="majorBidi" w:cstheme="majorBidi"/>
                                <w:color w:val="000000"/>
                                <w:sz w:val="32"/>
                                <w:szCs w:val="32"/>
                              </w:rPr>
                              <w:t>.</w:t>
                            </w:r>
                          </w:p>
                          <w:p w14:paraId="190B817E" w14:textId="77777777" w:rsidR="009E722C" w:rsidRPr="00070C8F" w:rsidRDefault="00FB2A3D" w:rsidP="004F7955">
                            <w:pPr>
                              <w:bidi/>
                              <w:spacing w:line="360" w:lineRule="auto"/>
                              <w:jc w:val="center"/>
                              <w:rPr>
                                <w:rFonts w:asciiTheme="majorBidi" w:hAnsiTheme="majorBidi" w:cstheme="majorBidi"/>
                                <w:sz w:val="32"/>
                                <w:szCs w:val="32"/>
                                <w:rtl/>
                                <w:lang w:bidi="ar-EG"/>
                              </w:rPr>
                            </w:pPr>
                            <w:r w:rsidRPr="00070C8F">
                              <w:rPr>
                                <w:rFonts w:asciiTheme="majorBidi" w:hAnsiTheme="majorBidi" w:cstheme="majorBidi"/>
                                <w:sz w:val="32"/>
                                <w:szCs w:val="32"/>
                                <w:rtl/>
                                <w:lang w:bidi="ar-EG"/>
                              </w:rPr>
                              <w:t>ا</w:t>
                            </w:r>
                            <w:r w:rsidR="00125455" w:rsidRPr="00070C8F">
                              <w:rPr>
                                <w:rFonts w:asciiTheme="majorBidi" w:hAnsiTheme="majorBidi" w:cstheme="majorBidi"/>
                                <w:sz w:val="32"/>
                                <w:szCs w:val="32"/>
                                <w:rtl/>
                              </w:rPr>
                              <w:t>لتكنولوجيا يجب أن تُعطى أيضاً مكانها الصحيح في ايجاد حلول قيّمة لتحديات تغير المناخ. وفي الحقيقة، أعتقد جازماً أنه فيما يتعلق بتكنولوجيات تخفيف تغير المناخ، لم يحقق العالم إنجازاً يذكر، وأن البحث والتنمية والابتكار في هذا المجال تحتاج الى عناية أكبر بكثير مما تحظى به الآن. وتشمل قائمة ما يمكننا فعله، على سبيل المثال لا الحصر، وسائل متعددة لتعزيز كفاءة استعمال الطاقة في تشكيلة من التطبيقات، وأنواعاً أنظف تليق بالمستقبل من الوقود التقليدي وغير التقليدي، ووسائل متعددة لاحتجاز الكربون وعزله، فضلاً عن تكنولوجيات ثورية كثيرة لم تلح في الأفق بعد</w:t>
                            </w:r>
                            <w:r w:rsidR="00125455" w:rsidRPr="00070C8F">
                              <w:rPr>
                                <w:rFonts w:asciiTheme="majorBidi" w:hAnsiTheme="majorBidi" w:cstheme="majorBidi"/>
                                <w:sz w:val="32"/>
                                <w:szCs w:val="32"/>
                                <w:lang w:bidi="ar-EG"/>
                              </w:rPr>
                              <w:t>.</w:t>
                            </w:r>
                          </w:p>
                          <w:p w14:paraId="69737E03" w14:textId="77777777" w:rsidR="00E41D16" w:rsidRPr="00070C8F" w:rsidRDefault="00AB2ABE" w:rsidP="004F7955">
                            <w:pPr>
                              <w:bidi/>
                              <w:spacing w:line="360" w:lineRule="auto"/>
                              <w:jc w:val="center"/>
                              <w:rPr>
                                <w:rFonts w:asciiTheme="majorBidi" w:hAnsiTheme="majorBidi" w:cstheme="majorBidi"/>
                                <w:sz w:val="32"/>
                                <w:szCs w:val="32"/>
                                <w:lang w:bidi="ar-EG"/>
                              </w:rPr>
                            </w:pPr>
                            <w:r w:rsidRPr="00070C8F">
                              <w:rPr>
                                <w:rFonts w:asciiTheme="majorBidi" w:hAnsiTheme="majorBidi" w:cstheme="majorBidi"/>
                                <w:sz w:val="32"/>
                                <w:szCs w:val="32"/>
                                <w:rtl/>
                              </w:rPr>
                              <w:t>ال</w:t>
                            </w:r>
                            <w:r w:rsidR="00FB2A3D" w:rsidRPr="00070C8F">
                              <w:rPr>
                                <w:rFonts w:asciiTheme="majorBidi" w:hAnsiTheme="majorBidi" w:cstheme="majorBidi"/>
                                <w:sz w:val="32"/>
                                <w:szCs w:val="32"/>
                                <w:rtl/>
                              </w:rPr>
                              <w:t>ا</w:t>
                            </w:r>
                            <w:r w:rsidRPr="00070C8F">
                              <w:rPr>
                                <w:rFonts w:asciiTheme="majorBidi" w:hAnsiTheme="majorBidi" w:cstheme="majorBidi"/>
                                <w:sz w:val="32"/>
                                <w:szCs w:val="32"/>
                                <w:rtl/>
                              </w:rPr>
                              <w:t>تفاقية الاطارية للأمم المتحدة حددت التعاون الدولي في تطوير التكنولوجيا وفي نقلها كعنصرين رئيسيين في تحقيق تخفيض هام ومستدام لانبعاثات غازات الدفيئة، وفي التكيف مع تغير المناخ وتأثيراته السلبية. كما أن خطة عمل بالي، التي أقرّت عام 2007 في مؤتمر الأطراف الثالث عشر، اعترفت بأن التكنولوجيا هي إحدى لبنات البناء الرئيسية الأربع للاتفاقية التعاونية الطويلة الأجل التي سوف يتم إقرارها في كوبنهاغن مع نهاية سنة 2009</w:t>
                            </w:r>
                          </w:p>
                          <w:p w14:paraId="0EB61E9F" w14:textId="77777777" w:rsidR="00AB2ABE" w:rsidRPr="00070C8F" w:rsidRDefault="00AB2ABE" w:rsidP="004F7955">
                            <w:pPr>
                              <w:bidi/>
                              <w:spacing w:line="360" w:lineRule="auto"/>
                              <w:jc w:val="center"/>
                              <w:rPr>
                                <w:rFonts w:asciiTheme="majorBidi" w:hAnsiTheme="majorBidi" w:cstheme="majorBidi"/>
                                <w:sz w:val="32"/>
                                <w:szCs w:val="32"/>
                                <w:rtl/>
                              </w:rPr>
                            </w:pPr>
                            <w:r w:rsidRPr="00070C8F">
                              <w:rPr>
                                <w:rFonts w:asciiTheme="majorBidi" w:hAnsiTheme="majorBidi" w:cstheme="majorBidi"/>
                                <w:sz w:val="32"/>
                                <w:szCs w:val="32"/>
                                <w:lang w:bidi="ar-EG"/>
                              </w:rPr>
                              <w:t>.</w:t>
                            </w:r>
                            <w:r w:rsidR="00DB3DB4" w:rsidRPr="00070C8F">
                              <w:rPr>
                                <w:rFonts w:asciiTheme="majorBidi" w:hAnsiTheme="majorBidi" w:cstheme="majorBidi"/>
                                <w:color w:val="000000"/>
                                <w:sz w:val="21"/>
                                <w:szCs w:val="21"/>
                                <w:rtl/>
                              </w:rPr>
                              <w:t xml:space="preserve"> </w:t>
                            </w:r>
                            <w:r w:rsidR="00DB3DB4" w:rsidRPr="00070C8F">
                              <w:rPr>
                                <w:rFonts w:asciiTheme="majorBidi" w:hAnsiTheme="majorBidi" w:cstheme="majorBidi"/>
                                <w:sz w:val="32"/>
                                <w:szCs w:val="32"/>
                                <w:rtl/>
                              </w:rPr>
                              <w:t>أكرر الحاجة الى الاعتراف بالمبادئ التي رسختها اتفاقية الأمم المتحدة بشأن تغير المناخ، خصوصاً مبدأ المسؤوليات المشتركة ـ وإنما التفاضلية ـ بين البلدان المتقدمة والبلدان النامية. وقد ورد في الاتفاقية أيضاً أن مدى تنفيذ الأطراف من البلدان النامية لالتزامها بالاتفاقية سوف يعتمد على تنفيذ الأطراف من البلدان المتقدمة التزاماتها بالاتفاقية فيما يتعلق بالموارد المالية ونقل التكنولوجيا</w:t>
                            </w:r>
                          </w:p>
                          <w:p w14:paraId="7BC171F4" w14:textId="77777777" w:rsidR="00DB3DB4" w:rsidRPr="00070C8F" w:rsidRDefault="00DB3DB4" w:rsidP="004F7955">
                            <w:pPr>
                              <w:bidi/>
                              <w:spacing w:line="360" w:lineRule="auto"/>
                              <w:jc w:val="center"/>
                              <w:rPr>
                                <w:rFonts w:asciiTheme="majorBidi" w:hAnsiTheme="majorBidi" w:cstheme="majorBidi"/>
                                <w:sz w:val="32"/>
                                <w:szCs w:val="32"/>
                                <w:lang w:bidi="ar-EG"/>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2898E" id="_x0000_s1031" type="#_x0000_t202" style="position:absolute;margin-left:-60.65pt;margin-top:0;width:587pt;height:697.25pt;z-index:251687936;visibility:visible;mso-wrap-style:square;mso-width-percent:0;mso-height-percent:0;mso-wrap-distance-left:9pt;mso-wrap-distance-top:3.6pt;mso-wrap-distance-right:9pt;mso-wrap-distance-bottom:3.6pt;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" filled="f" stroked="f">
                <v:textbox>
                  <w:txbxContent>
                    <w:p w14:paraId="5F74D3B8" w14:textId="77777777" w:rsidR="00EF71FD" w:rsidRPr="00EF71FD" w:rsidRDefault="00EF71FD" w:rsidP="004F7955">
                      <w:pPr>
                        <w:spacing w:after="0" w:line="360" w:lineRule="auto"/>
                        <w:jc w:val="center"/>
                        <w:textAlignment w:val="top"/>
                        <w:rPr>
                          <w:rFonts w:asciiTheme="majorBidi" w:eastAsia="Times New Roman" w:hAnsiTheme="majorBidi" w:cstheme="majorBidi"/>
                          <w:color w:val="000000"/>
                          <w:sz w:val="32"/>
                          <w:szCs w:val="32"/>
                        </w:rPr>
                      </w:pPr>
                      <w:r w:rsidRPr="00EF71FD">
                        <w:rPr>
                          <w:rFonts w:asciiTheme="majorBidi" w:eastAsia="Times New Roman" w:hAnsiTheme="majorBidi" w:cstheme="majorBidi"/>
                          <w:color w:val="000000"/>
                          <w:sz w:val="32"/>
                          <w:szCs w:val="32"/>
                        </w:rPr>
                        <w:t> </w:t>
                      </w:r>
                      <w:r w:rsidRPr="00EF71FD">
                        <w:rPr>
                          <w:rFonts w:asciiTheme="majorBidi" w:eastAsia="Times New Roman" w:hAnsiTheme="majorBidi" w:cstheme="majorBidi"/>
                          <w:color w:val="000000"/>
                          <w:sz w:val="32"/>
                          <w:szCs w:val="32"/>
                          <w:rtl/>
                        </w:rPr>
                        <w:t>إننا في زمن عصيب، نحاول خلاله رسم طريقة عملية لنواجه على نحو متزامن تحديات تغير المناخ وا</w:t>
                      </w:r>
                      <w:r w:rsidR="001678CD" w:rsidRPr="00070C8F">
                        <w:rPr>
                          <w:rFonts w:asciiTheme="majorBidi" w:eastAsia="Times New Roman" w:hAnsiTheme="majorBidi" w:cstheme="majorBidi"/>
                          <w:color w:val="000000"/>
                          <w:sz w:val="32"/>
                          <w:szCs w:val="32"/>
                          <w:rtl/>
                        </w:rPr>
                        <w:t>مدادات</w:t>
                      </w:r>
                      <w:r w:rsidRPr="00EF71FD">
                        <w:rPr>
                          <w:rFonts w:asciiTheme="majorBidi" w:eastAsia="Times New Roman" w:hAnsiTheme="majorBidi" w:cstheme="majorBidi"/>
                          <w:color w:val="000000"/>
                          <w:sz w:val="32"/>
                          <w:szCs w:val="32"/>
                          <w:rtl/>
                        </w:rPr>
                        <w:t xml:space="preserve"> الطاق</w:t>
                      </w:r>
                      <w:r w:rsidR="001678CD" w:rsidRPr="00070C8F">
                        <w:rPr>
                          <w:rFonts w:asciiTheme="majorBidi" w:eastAsia="Times New Roman" w:hAnsiTheme="majorBidi" w:cstheme="majorBidi"/>
                          <w:color w:val="000000"/>
                          <w:sz w:val="32"/>
                          <w:szCs w:val="32"/>
                          <w:rtl/>
                        </w:rPr>
                        <w:t>ة</w:t>
                      </w:r>
                      <w:r w:rsidRPr="00EF71FD">
                        <w:rPr>
                          <w:rFonts w:asciiTheme="majorBidi" w:eastAsia="Times New Roman" w:hAnsiTheme="majorBidi" w:cstheme="majorBidi"/>
                          <w:color w:val="000000"/>
                          <w:sz w:val="32"/>
                          <w:szCs w:val="32"/>
                          <w:rtl/>
                        </w:rPr>
                        <w:t xml:space="preserve"> الملائمة والتنمية الاقتصادية المستدامة. ونحن نؤمن بقوة بأن التكنولوجيا ستكون المفتاح لمساعدتنا في مواجهة هذه التحديات</w:t>
                      </w:r>
                      <w:r w:rsidRPr="00EF71FD">
                        <w:rPr>
                          <w:rFonts w:asciiTheme="majorBidi" w:eastAsia="Times New Roman" w:hAnsiTheme="majorBidi" w:cstheme="majorBidi"/>
                          <w:color w:val="000000"/>
                          <w:sz w:val="32"/>
                          <w:szCs w:val="32"/>
                        </w:rPr>
                        <w:t>.</w:t>
                      </w:r>
                    </w:p>
                    <w:p w14:paraId="1FEB182F" w14:textId="77777777" w:rsidR="00C43814" w:rsidRPr="00070C8F" w:rsidRDefault="00EF71FD" w:rsidP="004F7955">
                      <w:pPr>
                        <w:bidi/>
                        <w:spacing w:line="360" w:lineRule="auto"/>
                        <w:jc w:val="center"/>
                        <w:rPr>
                          <w:rFonts w:asciiTheme="majorBidi" w:hAnsiTheme="majorBidi" w:cstheme="majorBidi"/>
                          <w:sz w:val="48"/>
                          <w:szCs w:val="48"/>
                          <w:rtl/>
                          <w:lang w:bidi="ar-EG"/>
                        </w:rPr>
                      </w:pPr>
                      <w:r w:rsidRPr="00EF71FD">
                        <w:rPr>
                          <w:rFonts w:asciiTheme="majorBidi" w:eastAsia="Times New Roman" w:hAnsiTheme="majorBidi" w:cstheme="majorBidi"/>
                          <w:color w:val="000000"/>
                          <w:sz w:val="32"/>
                          <w:szCs w:val="32"/>
                          <w:rtl/>
                        </w:rPr>
                        <w:t>بالعودة الى التاريخ، نجد أن التكنولوجيا أدت دوراً محورياً في تحسين معيشة الجنس البشري طوال قرون. فهي جلبت لنا القطار والسيارة والطائرة والكومبيوتر والانترنت، مما يقلص المسافات بين البلدان والحضارات. وفي مجال البيئة، ساعدت التكنولوجيا في تخفيض انبعاثات العوادم من السيارات الحديثة بنسبة تزيد على 90 في المئة منذ اختراع السيارة</w:t>
                      </w:r>
                      <w:r w:rsidRPr="00EF71FD">
                        <w:rPr>
                          <w:rFonts w:asciiTheme="majorBidi" w:eastAsia="Times New Roman" w:hAnsiTheme="majorBidi" w:cstheme="majorBidi"/>
                          <w:color w:val="000000"/>
                          <w:sz w:val="32"/>
                          <w:szCs w:val="32"/>
                        </w:rPr>
                        <w:t>.</w:t>
                      </w:r>
                    </w:p>
                    <w:p w14:paraId="190B817E" w14:textId="77777777" w:rsidR="009E722C" w:rsidRPr="00070C8F" w:rsidRDefault="00FB2A3D" w:rsidP="004F7955">
                      <w:pPr>
                        <w:bidi/>
                        <w:spacing w:line="360" w:lineRule="auto"/>
                        <w:jc w:val="center"/>
                        <w:rPr>
                          <w:rFonts w:asciiTheme="majorBidi" w:hAnsiTheme="majorBidi" w:cstheme="majorBidi"/>
                          <w:sz w:val="32"/>
                          <w:szCs w:val="32"/>
                          <w:rtl/>
                          <w:lang w:bidi="ar-EG"/>
                        </w:rPr>
                      </w:pPr>
                      <w:r w:rsidRPr="00070C8F">
                        <w:rPr>
                          <w:rFonts w:asciiTheme="majorBidi" w:hAnsiTheme="majorBidi" w:cstheme="majorBidi"/>
                          <w:sz w:val="32"/>
                          <w:szCs w:val="32"/>
                          <w:rtl/>
                          <w:lang w:bidi="ar-EG"/>
                        </w:rPr>
                        <w:t>ا</w:t>
                      </w:r>
                      <w:r w:rsidR="00125455" w:rsidRPr="00070C8F">
                        <w:rPr>
                          <w:rFonts w:asciiTheme="majorBidi" w:hAnsiTheme="majorBidi" w:cstheme="majorBidi"/>
                          <w:sz w:val="32"/>
                          <w:szCs w:val="32"/>
                          <w:rtl/>
                        </w:rPr>
                        <w:t>لتكنولوجيا يجب أن تُعطى أيضاً مكانها الصحيح في ايجاد حلول قيّمة لتحديات تغير المناخ. وفي الحقيقة، أعتقد جازماً أنه فيما يتعلق بتكنولوجيات تخفيف تغير المناخ، لم يحقق العالم إنجازاً يذكر، وأن البحث والتنمية والابتكار في هذا المجال تحتاج الى عناية أكبر بكثير مما تحظى به الآن. وتشمل قائمة ما يمكننا فعله، على سبيل المثال لا الحصر، وسائل متعددة لتعزيز كفاءة استعمال الطاقة في تشكيلة من التطبيقات، وأنواعاً أنظف تليق بالمستقبل من الوقود التقليدي وغير التقليدي، ووسائل متعددة لاحتجاز الكربون وعزله، فضلاً عن تكنولوجيات ثورية كثيرة لم تلح في الأفق بعد</w:t>
                      </w:r>
                      <w:r w:rsidR="00125455" w:rsidRPr="00070C8F">
                        <w:rPr>
                          <w:rFonts w:asciiTheme="majorBidi" w:hAnsiTheme="majorBidi" w:cstheme="majorBidi"/>
                          <w:sz w:val="32"/>
                          <w:szCs w:val="32"/>
                          <w:lang w:bidi="ar-EG"/>
                        </w:rPr>
                        <w:t>.</w:t>
                      </w:r>
                    </w:p>
                    <w:p w14:paraId="69737E03" w14:textId="77777777" w:rsidR="00E41D16" w:rsidRPr="00070C8F" w:rsidRDefault="00AB2ABE" w:rsidP="004F7955">
                      <w:pPr>
                        <w:bidi/>
                        <w:spacing w:line="360" w:lineRule="auto"/>
                        <w:jc w:val="center"/>
                        <w:rPr>
                          <w:rFonts w:asciiTheme="majorBidi" w:hAnsiTheme="majorBidi" w:cstheme="majorBidi"/>
                          <w:sz w:val="32"/>
                          <w:szCs w:val="32"/>
                          <w:lang w:bidi="ar-EG"/>
                        </w:rPr>
                      </w:pPr>
                      <w:r w:rsidRPr="00070C8F">
                        <w:rPr>
                          <w:rFonts w:asciiTheme="majorBidi" w:hAnsiTheme="majorBidi" w:cstheme="majorBidi"/>
                          <w:sz w:val="32"/>
                          <w:szCs w:val="32"/>
                          <w:rtl/>
                        </w:rPr>
                        <w:t>ا</w:t>
                      </w:r>
                      <w:r w:rsidRPr="00070C8F">
                        <w:rPr>
                          <w:rFonts w:asciiTheme="majorBidi" w:hAnsiTheme="majorBidi" w:cstheme="majorBidi"/>
                          <w:sz w:val="32"/>
                          <w:szCs w:val="32"/>
                          <w:rtl/>
                        </w:rPr>
                        <w:t>ل</w:t>
                      </w:r>
                      <w:r w:rsidR="00FB2A3D" w:rsidRPr="00070C8F">
                        <w:rPr>
                          <w:rFonts w:asciiTheme="majorBidi" w:hAnsiTheme="majorBidi" w:cstheme="majorBidi"/>
                          <w:sz w:val="32"/>
                          <w:szCs w:val="32"/>
                          <w:rtl/>
                        </w:rPr>
                        <w:t>ا</w:t>
                      </w:r>
                      <w:r w:rsidRPr="00070C8F">
                        <w:rPr>
                          <w:rFonts w:asciiTheme="majorBidi" w:hAnsiTheme="majorBidi" w:cstheme="majorBidi"/>
                          <w:sz w:val="32"/>
                          <w:szCs w:val="32"/>
                          <w:rtl/>
                        </w:rPr>
                        <w:t>تفاقية الاطارية للأمم المتحدة حددت التعاون الدولي في تطوير التكنولوجيا وفي نقلها كعنصرين رئيسيين في تحقيق تخفيض هام ومستدام لانبعاثات غازات الدفيئة، وفي التكيف مع تغير المناخ وتأثيراته السلبية. كما أن خطة عمل بالي، التي أقرّت عام 2007 في مؤتمر الأطراف الثالث عشر، اعترفت بأن التكنولوجيا هي إحدى لبنات البناء الرئيسية الأربع للاتفاقية التعاونية الطويلة الأجل التي سوف يتم إقرارها في كوبنهاغن مع نهاية سنة 2009</w:t>
                      </w:r>
                    </w:p>
                    <w:p w14:paraId="0EB61E9F" w14:textId="77777777" w:rsidR="00AB2ABE" w:rsidRPr="00070C8F" w:rsidRDefault="00AB2ABE" w:rsidP="004F7955">
                      <w:pPr>
                        <w:bidi/>
                        <w:spacing w:line="360" w:lineRule="auto"/>
                        <w:jc w:val="center"/>
                        <w:rPr>
                          <w:rFonts w:asciiTheme="majorBidi" w:hAnsiTheme="majorBidi" w:cstheme="majorBidi"/>
                          <w:sz w:val="32"/>
                          <w:szCs w:val="32"/>
                          <w:rtl/>
                        </w:rPr>
                      </w:pPr>
                      <w:r w:rsidRPr="00070C8F">
                        <w:rPr>
                          <w:rFonts w:asciiTheme="majorBidi" w:hAnsiTheme="majorBidi" w:cstheme="majorBidi"/>
                          <w:sz w:val="32"/>
                          <w:szCs w:val="32"/>
                          <w:lang w:bidi="ar-EG"/>
                        </w:rPr>
                        <w:t>.</w:t>
                      </w:r>
                      <w:r w:rsidR="00DB3DB4" w:rsidRPr="00070C8F">
                        <w:rPr>
                          <w:rFonts w:asciiTheme="majorBidi" w:hAnsiTheme="majorBidi" w:cstheme="majorBidi"/>
                          <w:color w:val="000000"/>
                          <w:sz w:val="21"/>
                          <w:szCs w:val="21"/>
                          <w:rtl/>
                        </w:rPr>
                        <w:t xml:space="preserve"> </w:t>
                      </w:r>
                      <w:r w:rsidR="00DB3DB4" w:rsidRPr="00070C8F">
                        <w:rPr>
                          <w:rFonts w:asciiTheme="majorBidi" w:hAnsiTheme="majorBidi" w:cstheme="majorBidi"/>
                          <w:sz w:val="32"/>
                          <w:szCs w:val="32"/>
                          <w:rtl/>
                        </w:rPr>
                        <w:t>أكرر الحاجة الى الاعتراف بالمبادئ التي رسختها اتفاقية الأمم المتحدة بشأن تغير المناخ، خصوصاً مبدأ المسؤوليات المشتركة ـ وإنما التفاضلية ـ بين البلدان المتقدمة والبلدان النامية. وقد ورد في الاتفاقية أيضاً أن مدى تنفيذ الأطراف من البلدان النامية لالتزامها بالاتفاقية سوف يعتمد على تنفيذ الأطراف من البلدان المتقدمة التزاماتها بالاتفاقية فيما يتعلق بالموارد المالية ونقل التكنولوجيا</w:t>
                      </w:r>
                    </w:p>
                    <w:p w14:paraId="7BC171F4" w14:textId="77777777" w:rsidR="00DB3DB4" w:rsidRPr="00070C8F" w:rsidRDefault="00DB3DB4" w:rsidP="004F7955">
                      <w:pPr>
                        <w:bidi/>
                        <w:spacing w:line="360" w:lineRule="auto"/>
                        <w:jc w:val="center"/>
                        <w:rPr>
                          <w:rFonts w:asciiTheme="majorBidi" w:hAnsiTheme="majorBidi" w:cstheme="majorBidi"/>
                          <w:sz w:val="32"/>
                          <w:szCs w:val="32"/>
                          <w:lang w:bidi="ar-EG"/>
                        </w:rPr>
                      </w:pPr>
                    </w:p>
                  </w:txbxContent>
                </v:textbox>
                <w10:wrap type="square" anchorx="margin" anchory="margin"/>
              </v:shape>
            </w:pict>
          </mc:Fallback>
        </mc:AlternateContent>
      </w:r>
      <w:r w:rsidR="00DA03FE">
        <w:rPr>
          <w:color w:val="767171" w:themeColor="background2" w:themeShade="80"/>
          <w:sz w:val="40"/>
          <w:szCs w:val="40"/>
          <w:rtl/>
        </w:rPr>
        <w:br w:type="page"/>
      </w:r>
    </w:p>
    <w:p w14:paraId="3BF86E43" w14:textId="77777777" w:rsidR="0072304E" w:rsidRDefault="00E41D16" w:rsidP="0072304E">
      <w:pPr>
        <w:rPr>
          <w:color w:val="767171" w:themeColor="background2" w:themeShade="80"/>
          <w:sz w:val="40"/>
          <w:szCs w:val="40"/>
        </w:rPr>
      </w:pPr>
      <w:r>
        <w:rPr>
          <w:noProof/>
        </w:rPr>
        <w:lastRenderedPageBreak/>
        <mc:AlternateContent>
          <mc:Choice Requires="wps">
            <w:drawing>
              <wp:anchor distT="45720" distB="45720" distL="114300" distR="114300" simplePos="0" relativeHeight="251679744" behindDoc="0" locked="0" layoutInCell="1" allowOverlap="1" wp14:anchorId="7B1E2A8B" wp14:editId="665AE3F1">
                <wp:simplePos x="0" y="0"/>
                <wp:positionH relativeFrom="page">
                  <wp:align>left</wp:align>
                </wp:positionH>
                <wp:positionV relativeFrom="margin">
                  <wp:align>bottom</wp:align>
                </wp:positionV>
                <wp:extent cx="7982550" cy="5014419"/>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2550" cy="5014419"/>
                        </a:xfrm>
                        <a:prstGeom prst="rect">
                          <a:avLst/>
                        </a:prstGeom>
                        <a:solidFill>
                          <a:srgbClr val="FFFFFF"/>
                        </a:solidFill>
                        <a:ln w="9525">
                          <a:noFill/>
                          <a:miter lim="800000"/>
                          <a:headEnd/>
                          <a:tailEnd/>
                        </a:ln>
                      </wps:spPr>
                      <wps:txbx>
                        <w:txbxContent>
                          <w:p w14:paraId="233069F5" w14:textId="77777777" w:rsidR="004751D4" w:rsidRPr="006423C8" w:rsidRDefault="00825DD1" w:rsidP="00D672C9">
                            <w:pPr>
                              <w:bidi/>
                              <w:jc w:val="center"/>
                              <w:rPr>
                                <w:sz w:val="36"/>
                                <w:szCs w:val="36"/>
                                <w:rtl/>
                                <w:lang w:bidi="ar-EG"/>
                              </w:rPr>
                            </w:pPr>
                            <w:r>
                              <w:rPr>
                                <w:noProof/>
                              </w:rPr>
                              <w:drawing>
                                <wp:inline distT="0" distB="0" distL="0" distR="0" wp14:anchorId="5671E573" wp14:editId="405657A4">
                                  <wp:extent cx="7510302" cy="5029200"/>
                                  <wp:effectExtent l="0" t="0" r="0" b="0"/>
                                  <wp:docPr id="19" name="Picture 19" descr="موضوع تعبير عن إعادة التدوير - موقع جح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موضوع تعبير عن إعادة التدوير - موقع جحا"/>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9673" cy="50756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E2A8B" id="_x0000_s1032" type="#_x0000_t202" style="position:absolute;margin-left:0;margin-top:0;width:628.55pt;height:394.85pt;z-index:251679744;visibility:visible;mso-wrap-style:square;mso-width-percent:0;mso-height-percent:0;mso-wrap-distance-left:9pt;mso-wrap-distance-top:3.6pt;mso-wrap-distance-right:9pt;mso-wrap-distance-bottom:3.6pt;mso-position-horizontal:lef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" stroked="f">
                <v:textbox>
                  <w:txbxContent>
                    <w:p w14:paraId="233069F5" w14:textId="77777777" w:rsidR="004751D4" w:rsidRPr="006423C8" w:rsidRDefault="00825DD1" w:rsidP="00D672C9">
                      <w:pPr>
                        <w:bidi/>
                        <w:jc w:val="center"/>
                        <w:rPr>
                          <w:rFonts w:hint="cs"/>
                          <w:sz w:val="36"/>
                          <w:szCs w:val="36"/>
                          <w:rtl/>
                          <w:lang w:bidi="ar-EG"/>
                        </w:rPr>
                      </w:pPr>
                      <w:r>
                        <w:rPr>
                          <w:noProof/>
                        </w:rPr>
                        <w:drawing>
                          <wp:inline distT="0" distB="0" distL="0" distR="0" wp14:anchorId="5671E573" wp14:editId="405657A4">
                            <wp:extent cx="7510302" cy="5029200"/>
                            <wp:effectExtent l="0" t="0" r="0" b="0"/>
                            <wp:docPr id="19" name="Picture 19" descr="موضوع تعبير عن إعادة التدوير - موقع جح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موضوع تعبير عن إعادة التدوير - موقع جحا"/>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9673" cy="5075654"/>
                                    </a:xfrm>
                                    <a:prstGeom prst="rect">
                                      <a:avLst/>
                                    </a:prstGeom>
                                    <a:noFill/>
                                    <a:ln>
                                      <a:noFill/>
                                    </a:ln>
                                  </pic:spPr>
                                </pic:pic>
                              </a:graphicData>
                            </a:graphic>
                          </wp:inline>
                        </w:drawing>
                      </w:r>
                    </w:p>
                  </w:txbxContent>
                </v:textbox>
                <w10:wrap type="square" anchorx="page" anchory="margin"/>
              </v:shape>
            </w:pict>
          </mc:Fallback>
        </mc:AlternateContent>
      </w:r>
      <w:r w:rsidR="00AB2ABE">
        <w:rPr>
          <w:rFonts w:hint="cs"/>
          <w:noProof/>
        </w:rPr>
        <mc:AlternateContent>
          <mc:Choice Requires="wps">
            <w:drawing>
              <wp:anchor distT="0" distB="0" distL="114300" distR="114300" simplePos="0" relativeHeight="251670528" behindDoc="0" locked="0" layoutInCell="1" allowOverlap="1" wp14:anchorId="5FC91BA3" wp14:editId="03016ECD">
                <wp:simplePos x="0" y="0"/>
                <wp:positionH relativeFrom="page">
                  <wp:posOffset>3920290</wp:posOffset>
                </wp:positionH>
                <wp:positionV relativeFrom="margin">
                  <wp:posOffset>-477253</wp:posOffset>
                </wp:positionV>
                <wp:extent cx="3783965" cy="3111500"/>
                <wp:effectExtent l="0" t="0" r="6985" b="0"/>
                <wp:wrapSquare wrapText="bothSides"/>
                <wp:docPr id="15" name="Rectangle 15"/>
                <wp:cNvGraphicFramePr/>
                <a:graphic xmlns:a="http://schemas.openxmlformats.org/drawingml/2006/main">
                  <a:graphicData uri="http://schemas.microsoft.com/office/word/2010/wordprocessingShape">
                    <wps:wsp>
                      <wps:cNvSpPr/>
                      <wps:spPr>
                        <a:xfrm>
                          <a:off x="0" y="0"/>
                          <a:ext cx="3783965" cy="311150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0A2D72A4" w14:textId="77777777" w:rsidR="00DA03FE" w:rsidRPr="00446B4C" w:rsidRDefault="00585D7B" w:rsidP="00585D7B">
                            <w:pPr>
                              <w:jc w:val="center"/>
                              <w:rPr>
                                <w:color w:val="767171" w:themeColor="background2" w:themeShade="80"/>
                                <w:sz w:val="36"/>
                                <w:szCs w:val="36"/>
                              </w:rPr>
                            </w:pPr>
                            <w:r w:rsidRPr="00585D7B">
                              <w:rPr>
                                <w:noProof/>
                                <w:color w:val="767171" w:themeColor="background2" w:themeShade="80"/>
                                <w:sz w:val="36"/>
                                <w:szCs w:val="36"/>
                              </w:rPr>
                              <w:drawing>
                                <wp:inline distT="0" distB="0" distL="0" distR="0" wp14:anchorId="2F99B29A" wp14:editId="25B08A0B">
                                  <wp:extent cx="3086939" cy="2639060"/>
                                  <wp:effectExtent l="0" t="0" r="0" b="8890"/>
                                  <wp:docPr id="24" name="Picture 24" descr="دور «التكنولوجيا» في مواجهة وحل مشكلات التغيرات المناخية | بواب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دور «التكنولوجيا» في مواجهة وحل مشكلات التغيرات المناخية | بوابة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1367" cy="26770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91BA3" id="Rectangle 15" o:spid="_x0000_s1033" style="position:absolute;margin-left:308.7pt;margin-top:-37.6pt;width:297.95pt;height:2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" fillcolor="white [3201]" stroked="f" strokeweight="1pt">
                <v:textbox>
                  <w:txbxContent>
                    <w:p w14:paraId="0A2D72A4" w14:textId="77777777" w:rsidR="00DA03FE" w:rsidRPr="00446B4C" w:rsidRDefault="00585D7B" w:rsidP="00585D7B">
                      <w:pPr>
                        <w:jc w:val="center"/>
                        <w:rPr>
                          <w:color w:val="767171" w:themeColor="background2" w:themeShade="80"/>
                          <w:sz w:val="36"/>
                          <w:szCs w:val="36"/>
                        </w:rPr>
                      </w:pPr>
                      <w:r w:rsidRPr="00585D7B">
                        <w:rPr>
                          <w:color w:val="767171" w:themeColor="background2" w:themeShade="80"/>
                          <w:sz w:val="36"/>
                          <w:szCs w:val="36"/>
                        </w:rPr>
                        <w:drawing>
                          <wp:inline distT="0" distB="0" distL="0" distR="0" wp14:anchorId="2F99B29A" wp14:editId="25B08A0B">
                            <wp:extent cx="3086939" cy="2639060"/>
                            <wp:effectExtent l="0" t="0" r="0" b="8890"/>
                            <wp:docPr id="24" name="Picture 24" descr="دور «التكنولوجيا» في مواجهة وحل مشكلات التغيرات المناخية | بواب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دور «التكنولوجيا» في مواجهة وحل مشكلات التغيرات المناخية | بوابة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1367" cy="2677042"/>
                                    </a:xfrm>
                                    <a:prstGeom prst="rect">
                                      <a:avLst/>
                                    </a:prstGeom>
                                    <a:noFill/>
                                    <a:ln>
                                      <a:noFill/>
                                    </a:ln>
                                  </pic:spPr>
                                </pic:pic>
                              </a:graphicData>
                            </a:graphic>
                          </wp:inline>
                        </w:drawing>
                      </w:r>
                    </w:p>
                  </w:txbxContent>
                </v:textbox>
                <w10:wrap type="square" anchorx="page" anchory="margin"/>
              </v:rect>
            </w:pict>
          </mc:Fallback>
        </mc:AlternateContent>
      </w:r>
      <w:r w:rsidR="00AB2ABE">
        <w:rPr>
          <w:rFonts w:hint="cs"/>
          <w:noProof/>
        </w:rPr>
        <mc:AlternateContent>
          <mc:Choice Requires="wps">
            <w:drawing>
              <wp:anchor distT="0" distB="0" distL="114300" distR="114300" simplePos="0" relativeHeight="251671552" behindDoc="0" locked="0" layoutInCell="1" allowOverlap="1" wp14:anchorId="52A2ACA3" wp14:editId="7159FD71">
                <wp:simplePos x="0" y="0"/>
                <wp:positionH relativeFrom="page">
                  <wp:posOffset>331470</wp:posOffset>
                </wp:positionH>
                <wp:positionV relativeFrom="margin">
                  <wp:posOffset>-477520</wp:posOffset>
                </wp:positionV>
                <wp:extent cx="3441700" cy="3098800"/>
                <wp:effectExtent l="0" t="0" r="6350" b="6350"/>
                <wp:wrapSquare wrapText="bothSides"/>
                <wp:docPr id="16" name="Rectangle 16"/>
                <wp:cNvGraphicFramePr/>
                <a:graphic xmlns:a="http://schemas.openxmlformats.org/drawingml/2006/main">
                  <a:graphicData uri="http://schemas.microsoft.com/office/word/2010/wordprocessingShape">
                    <wps:wsp>
                      <wps:cNvSpPr/>
                      <wps:spPr>
                        <a:xfrm>
                          <a:off x="0" y="0"/>
                          <a:ext cx="3441700" cy="309880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17E5644E" w14:textId="77777777" w:rsidR="00DA03FE" w:rsidRPr="00446B4C" w:rsidRDefault="005B604E" w:rsidP="005B604E">
                            <w:pPr>
                              <w:jc w:val="center"/>
                              <w:rPr>
                                <w:color w:val="767171" w:themeColor="background2" w:themeShade="80"/>
                                <w:sz w:val="36"/>
                                <w:szCs w:val="36"/>
                              </w:rPr>
                            </w:pPr>
                            <w:r w:rsidRPr="005B604E">
                              <w:rPr>
                                <w:rFonts w:hint="cs"/>
                                <w:noProof/>
                                <w:color w:val="767171" w:themeColor="background2" w:themeShade="80"/>
                                <w:sz w:val="36"/>
                                <w:szCs w:val="36"/>
                              </w:rPr>
                              <w:drawing>
                                <wp:inline distT="0" distB="0" distL="0" distR="0" wp14:anchorId="29F3AA55" wp14:editId="4F878929">
                                  <wp:extent cx="3234906" cy="179387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0127" cy="18023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2ACA3" id="Rectangle 16" o:spid="_x0000_s1034" style="position:absolute;margin-left:26.1pt;margin-top:-37.6pt;width:271pt;height:24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" fillcolor="white [3201]" stroked="f" strokeweight="1pt">
                <v:textbox>
                  <w:txbxContent>
                    <w:p w14:paraId="17E5644E" w14:textId="77777777" w:rsidR="00DA03FE" w:rsidRPr="00446B4C" w:rsidRDefault="005B604E" w:rsidP="005B604E">
                      <w:pPr>
                        <w:jc w:val="center"/>
                        <w:rPr>
                          <w:color w:val="767171" w:themeColor="background2" w:themeShade="80"/>
                          <w:sz w:val="36"/>
                          <w:szCs w:val="36"/>
                        </w:rPr>
                      </w:pPr>
                      <w:r w:rsidRPr="005B604E">
                        <w:rPr>
                          <w:rFonts w:hint="cs"/>
                          <w:color w:val="767171" w:themeColor="background2" w:themeShade="80"/>
                          <w:sz w:val="36"/>
                          <w:szCs w:val="36"/>
                        </w:rPr>
                        <w:drawing>
                          <wp:inline distT="0" distB="0" distL="0" distR="0" wp14:anchorId="29F3AA55" wp14:editId="4F878929">
                            <wp:extent cx="3234906" cy="179387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0127" cy="1802316"/>
                                    </a:xfrm>
                                    <a:prstGeom prst="rect">
                                      <a:avLst/>
                                    </a:prstGeom>
                                    <a:noFill/>
                                    <a:ln>
                                      <a:noFill/>
                                    </a:ln>
                                  </pic:spPr>
                                </pic:pic>
                              </a:graphicData>
                            </a:graphic>
                          </wp:inline>
                        </w:drawing>
                      </w:r>
                    </w:p>
                  </w:txbxContent>
                </v:textbox>
                <w10:wrap type="square" anchorx="page" anchory="margin"/>
              </v:rect>
            </w:pict>
          </mc:Fallback>
        </mc:AlternateContent>
      </w:r>
      <w:r w:rsidR="00DA03FE">
        <w:rPr>
          <w:color w:val="767171" w:themeColor="background2" w:themeShade="80"/>
          <w:sz w:val="40"/>
          <w:szCs w:val="40"/>
          <w:rtl/>
        </w:rPr>
        <w:br w:type="page"/>
      </w:r>
      <w:r w:rsidR="00A75828">
        <w:rPr>
          <w:noProof/>
        </w:rPr>
        <w:lastRenderedPageBreak/>
        <w:drawing>
          <wp:inline distT="0" distB="0" distL="0" distR="0" wp14:anchorId="2465C8C4" wp14:editId="6E364AD3">
            <wp:extent cx="6180083" cy="3550059"/>
            <wp:effectExtent l="0" t="0" r="11430" b="127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AAD994" w14:textId="77777777" w:rsidR="00A24E4A" w:rsidRPr="0072304E" w:rsidRDefault="009237F3" w:rsidP="0072304E">
      <w:pPr>
        <w:bidi/>
        <w:rPr>
          <w:color w:val="767171" w:themeColor="background2" w:themeShade="80"/>
          <w:sz w:val="40"/>
          <w:szCs w:val="40"/>
          <w:rtl/>
          <w:lang w:bidi="ar-EG"/>
        </w:rPr>
      </w:pPr>
      <w:r w:rsidRPr="004E644B">
        <w:rPr>
          <w:rFonts w:asciiTheme="majorBidi" w:hAnsiTheme="majorBidi" w:cstheme="majorBidi"/>
          <w:noProof/>
        </w:rPr>
        <mc:AlternateContent>
          <mc:Choice Requires="wps">
            <w:drawing>
              <wp:anchor distT="0" distB="0" distL="114300" distR="114300" simplePos="0" relativeHeight="251681792" behindDoc="0" locked="0" layoutInCell="1" allowOverlap="1" wp14:anchorId="03562B33" wp14:editId="658D821B">
                <wp:simplePos x="0" y="0"/>
                <wp:positionH relativeFrom="margin">
                  <wp:align>center</wp:align>
                </wp:positionH>
                <wp:positionV relativeFrom="margin">
                  <wp:posOffset>4905594</wp:posOffset>
                </wp:positionV>
                <wp:extent cx="7376795" cy="2845435"/>
                <wp:effectExtent l="0" t="0" r="0" b="0"/>
                <wp:wrapSquare wrapText="bothSides"/>
                <wp:docPr id="47" name="Rectangle 47"/>
                <wp:cNvGraphicFramePr/>
                <a:graphic xmlns:a="http://schemas.openxmlformats.org/drawingml/2006/main">
                  <a:graphicData uri="http://schemas.microsoft.com/office/word/2010/wordprocessingShape">
                    <wps:wsp>
                      <wps:cNvSpPr/>
                      <wps:spPr>
                        <a:xfrm>
                          <a:off x="0" y="0"/>
                          <a:ext cx="7376795" cy="2845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23D34" w14:textId="77777777" w:rsidR="004751D4" w:rsidRPr="00192212" w:rsidRDefault="00E66427" w:rsidP="00192212">
                            <w:pPr>
                              <w:bidi/>
                              <w:spacing w:line="480" w:lineRule="auto"/>
                              <w:jc w:val="center"/>
                              <w:rPr>
                                <w:rFonts w:asciiTheme="majorBidi" w:hAnsiTheme="majorBidi" w:cstheme="majorBidi"/>
                                <w:color w:val="767171" w:themeColor="background2" w:themeShade="80"/>
                                <w:sz w:val="40"/>
                                <w:szCs w:val="40"/>
                                <w:rtl/>
                                <w:lang w:bidi="ar-EG"/>
                              </w:rPr>
                            </w:pPr>
                            <w:r w:rsidRPr="00192212">
                              <w:rPr>
                                <w:rFonts w:asciiTheme="majorBidi" w:hAnsiTheme="majorBidi" w:cstheme="majorBidi"/>
                                <w:color w:val="333333"/>
                                <w:sz w:val="32"/>
                                <w:szCs w:val="32"/>
                                <w:rtl/>
                              </w:rPr>
                              <w:t xml:space="preserve">أدى التطور التكنولوجي إلى ثورة في إيصال المعلومات في المدارس بشكل كبير، حيث تم إدخال الألواح التفاعلية بدلًا من الألواح البيضاء والسبورة، الأمر الذي ساعد المعلمين على إيصال مختلف المعلومات بتقنية ثلاثية الأبعاد تتضمن كل من الصورة والحركة والصوت، مما جعل عملية إيصال المعلومات أمتع وأسهل بالنسبة للطلبة، فضلًا عن استخدام الألواح الإلكترونية بدلًا من الكتب الورقية لدراسة المناهج التعليمية بالصوت والصورة والفيديوهات المتحركة </w:t>
                            </w:r>
                            <w:r w:rsidRPr="00192212">
                              <w:rPr>
                                <w:rFonts w:asciiTheme="majorBidi" w:hAnsiTheme="majorBidi" w:cstheme="majorBidi"/>
                                <w:color w:val="333333"/>
                              </w:rPr>
                              <w:br/>
                            </w:r>
                            <w:r w:rsidRPr="00192212">
                              <w:rPr>
                                <w:rFonts w:asciiTheme="majorBidi" w:hAnsiTheme="majorBidi" w:cstheme="majorBidi"/>
                                <w:color w:val="333333"/>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62B33" id="Rectangle 47" o:spid="_x0000_s1035" style="position:absolute;left:0;text-align:left;margin-left:0;margin-top:386.25pt;width:580.85pt;height:224.0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" filled="f" stroked="f" strokeweight="1pt">
                <v:textbox>
                  <w:txbxContent>
                    <w:p w14:paraId="4E023D34" w14:textId="77777777" w:rsidR="004751D4" w:rsidRPr="00192212" w:rsidRDefault="00E66427" w:rsidP="00192212">
                      <w:pPr>
                        <w:bidi/>
                        <w:spacing w:line="480" w:lineRule="auto"/>
                        <w:jc w:val="center"/>
                        <w:rPr>
                          <w:rFonts w:asciiTheme="majorBidi" w:hAnsiTheme="majorBidi" w:cstheme="majorBidi"/>
                          <w:color w:val="767171" w:themeColor="background2" w:themeShade="80"/>
                          <w:sz w:val="40"/>
                          <w:szCs w:val="40"/>
                          <w:rtl/>
                          <w:lang w:bidi="ar-EG"/>
                        </w:rPr>
                      </w:pPr>
                      <w:r w:rsidRPr="00192212">
                        <w:rPr>
                          <w:rFonts w:asciiTheme="majorBidi" w:hAnsiTheme="majorBidi" w:cstheme="majorBidi"/>
                          <w:color w:val="333333"/>
                          <w:sz w:val="32"/>
                          <w:szCs w:val="32"/>
                          <w:rtl/>
                        </w:rPr>
                        <w:t xml:space="preserve">أدى التطور التكنولوجي إلى ثورة في إيصال المعلومات في المدارس بشكل كبير، حيث تم إدخال الألواح التفاعلية بدلًا من الألواح البيضاء والسبورة، الأمر الذي ساعد المعلمين على إيصال مختلف المعلومات بتقنية ثلاثية الأبعاد تتضمن كل من الصورة والحركة والصوت، مما جعل عملية إيصال المعلومات أمتع وأسهل بالنسبة للطلبة، فضلًا عن استخدام الألواح الإلكترونية بدلًا من الكتب الورقية لدراسة المناهج التعليمية بالصوت والصورة والفيديوهات المتحركة </w:t>
                      </w:r>
                      <w:r w:rsidRPr="00192212">
                        <w:rPr>
                          <w:rFonts w:asciiTheme="majorBidi" w:hAnsiTheme="majorBidi" w:cstheme="majorBidi"/>
                          <w:color w:val="333333"/>
                        </w:rPr>
                        <w:br/>
                      </w:r>
                      <w:r w:rsidRPr="00192212">
                        <w:rPr>
                          <w:rFonts w:asciiTheme="majorBidi" w:hAnsiTheme="majorBidi" w:cstheme="majorBidi"/>
                          <w:color w:val="333333"/>
                        </w:rPr>
                        <w:br/>
                      </w:r>
                    </w:p>
                  </w:txbxContent>
                </v:textbox>
                <w10:wrap type="square" anchorx="margin" anchory="margin"/>
              </v:rect>
            </w:pict>
          </mc:Fallback>
        </mc:AlternateContent>
      </w:r>
      <w:r w:rsidR="0072304E">
        <w:rPr>
          <w:rFonts w:asciiTheme="majorBidi" w:hAnsiTheme="majorBidi" w:cs="Times New Roman" w:hint="cs"/>
          <w:sz w:val="32"/>
          <w:szCs w:val="32"/>
          <w:rtl/>
        </w:rPr>
        <w:t>ي</w:t>
      </w:r>
      <w:r w:rsidR="00ED5792" w:rsidRPr="00ED5792">
        <w:rPr>
          <w:rFonts w:asciiTheme="majorBidi" w:hAnsiTheme="majorBidi" w:cs="Times New Roman" w:hint="cs"/>
          <w:sz w:val="32"/>
          <w:szCs w:val="32"/>
          <w:rtl/>
        </w:rPr>
        <w:t>مثل</w:t>
      </w:r>
      <w:r w:rsidR="00ED5792" w:rsidRPr="00ED5792">
        <w:rPr>
          <w:rFonts w:asciiTheme="majorBidi" w:hAnsiTheme="majorBidi" w:cs="Times New Roman"/>
          <w:sz w:val="32"/>
          <w:szCs w:val="32"/>
          <w:rtl/>
        </w:rPr>
        <w:t xml:space="preserve"> </w:t>
      </w:r>
      <w:r w:rsidR="00ED5792" w:rsidRPr="00ED5792">
        <w:rPr>
          <w:rFonts w:asciiTheme="majorBidi" w:hAnsiTheme="majorBidi" w:cs="Times New Roman" w:hint="cs"/>
          <w:sz w:val="32"/>
          <w:szCs w:val="32"/>
          <w:rtl/>
        </w:rPr>
        <w:t>المحا</w:t>
      </w:r>
      <w:r w:rsidR="00ED5792">
        <w:rPr>
          <w:rFonts w:asciiTheme="majorBidi" w:hAnsiTheme="majorBidi" w:cs="Times New Roman" w:hint="cs"/>
          <w:sz w:val="32"/>
          <w:szCs w:val="32"/>
          <w:rtl/>
        </w:rPr>
        <w:t>و</w:t>
      </w:r>
      <w:r w:rsidR="0072304E">
        <w:rPr>
          <w:rFonts w:asciiTheme="majorBidi" w:hAnsiTheme="majorBidi" w:cs="Times New Roman" w:hint="cs"/>
          <w:sz w:val="32"/>
          <w:szCs w:val="32"/>
          <w:rtl/>
        </w:rPr>
        <w:t xml:space="preserve">ر </w:t>
      </w:r>
      <w:r w:rsidR="0072304E">
        <w:rPr>
          <w:rFonts w:asciiTheme="majorBidi" w:hAnsiTheme="majorBidi" w:cstheme="majorBidi" w:hint="cs"/>
          <w:sz w:val="32"/>
          <w:szCs w:val="32"/>
          <w:rtl/>
        </w:rPr>
        <w:t xml:space="preserve">ص </w:t>
      </w:r>
      <w:r w:rsidR="00ED5792" w:rsidRPr="00ED5792">
        <w:rPr>
          <w:rFonts w:asciiTheme="majorBidi" w:hAnsiTheme="majorBidi" w:cs="Times New Roman" w:hint="cs"/>
          <w:sz w:val="32"/>
          <w:szCs w:val="32"/>
          <w:rtl/>
        </w:rPr>
        <w:t>زيادة</w:t>
      </w:r>
      <w:r w:rsidR="00ED5792" w:rsidRPr="00ED5792">
        <w:rPr>
          <w:rFonts w:asciiTheme="majorBidi" w:hAnsiTheme="majorBidi" w:cs="Times New Roman"/>
          <w:sz w:val="32"/>
          <w:szCs w:val="32"/>
          <w:rtl/>
        </w:rPr>
        <w:t xml:space="preserve"> </w:t>
      </w:r>
      <w:r w:rsidR="00ED5792" w:rsidRPr="00ED5792">
        <w:rPr>
          <w:rFonts w:asciiTheme="majorBidi" w:hAnsiTheme="majorBidi" w:cs="Times New Roman" w:hint="cs"/>
          <w:sz w:val="32"/>
          <w:szCs w:val="32"/>
          <w:rtl/>
        </w:rPr>
        <w:t>نقطة</w:t>
      </w:r>
      <w:r w:rsidR="00ED5792" w:rsidRPr="00ED5792">
        <w:rPr>
          <w:rFonts w:asciiTheme="majorBidi" w:hAnsiTheme="majorBidi" w:cs="Times New Roman"/>
          <w:sz w:val="32"/>
          <w:szCs w:val="32"/>
          <w:rtl/>
        </w:rPr>
        <w:t xml:space="preserve"> </w:t>
      </w:r>
      <w:r w:rsidR="00ED5792" w:rsidRPr="00ED5792">
        <w:rPr>
          <w:rFonts w:asciiTheme="majorBidi" w:hAnsiTheme="majorBidi" w:cs="Times New Roman" w:hint="cs"/>
          <w:sz w:val="32"/>
          <w:szCs w:val="32"/>
          <w:rtl/>
        </w:rPr>
        <w:t>مئوية</w:t>
      </w:r>
      <w:r w:rsidR="00ED5792" w:rsidRPr="00ED5792">
        <w:rPr>
          <w:rFonts w:asciiTheme="majorBidi" w:hAnsiTheme="majorBidi" w:cs="Times New Roman"/>
          <w:sz w:val="32"/>
          <w:szCs w:val="32"/>
          <w:rtl/>
        </w:rPr>
        <w:t xml:space="preserve"> </w:t>
      </w:r>
      <w:r w:rsidR="00ED5792" w:rsidRPr="00ED5792">
        <w:rPr>
          <w:rFonts w:asciiTheme="majorBidi" w:hAnsiTheme="majorBidi" w:cs="Times New Roman" w:hint="cs"/>
          <w:sz w:val="32"/>
          <w:szCs w:val="32"/>
          <w:rtl/>
        </w:rPr>
        <w:t>في</w:t>
      </w:r>
      <w:r w:rsidR="00ED5792" w:rsidRPr="00ED5792">
        <w:rPr>
          <w:rFonts w:asciiTheme="majorBidi" w:hAnsiTheme="majorBidi" w:cs="Times New Roman"/>
          <w:sz w:val="32"/>
          <w:szCs w:val="32"/>
          <w:rtl/>
        </w:rPr>
        <w:t xml:space="preserve"> </w:t>
      </w:r>
      <w:r w:rsidR="00ED5792" w:rsidRPr="00ED5792">
        <w:rPr>
          <w:rFonts w:asciiTheme="majorBidi" w:hAnsiTheme="majorBidi" w:cs="Times New Roman" w:hint="cs"/>
          <w:sz w:val="32"/>
          <w:szCs w:val="32"/>
          <w:rtl/>
        </w:rPr>
        <w:t>النمو</w:t>
      </w:r>
      <w:r w:rsidR="00ED5792" w:rsidRPr="00ED5792">
        <w:rPr>
          <w:rFonts w:asciiTheme="majorBidi" w:hAnsiTheme="majorBidi" w:cs="Times New Roman"/>
          <w:sz w:val="32"/>
          <w:szCs w:val="32"/>
          <w:rtl/>
        </w:rPr>
        <w:t xml:space="preserve"> </w:t>
      </w:r>
      <w:r w:rsidR="00ED5792" w:rsidRPr="00ED5792">
        <w:rPr>
          <w:rFonts w:asciiTheme="majorBidi" w:hAnsiTheme="majorBidi" w:cs="Times New Roman" w:hint="cs"/>
          <w:sz w:val="32"/>
          <w:szCs w:val="32"/>
          <w:rtl/>
        </w:rPr>
        <w:t>الاقتصادي</w:t>
      </w:r>
      <w:r w:rsidR="00ED5792" w:rsidRPr="00ED5792">
        <w:rPr>
          <w:rFonts w:asciiTheme="majorBidi" w:hAnsiTheme="majorBidi" w:cs="Times New Roman"/>
          <w:sz w:val="32"/>
          <w:szCs w:val="32"/>
          <w:rtl/>
        </w:rPr>
        <w:t xml:space="preserve"> </w:t>
      </w:r>
      <w:r w:rsidR="00ED5792" w:rsidRPr="00ED5792">
        <w:rPr>
          <w:rFonts w:asciiTheme="majorBidi" w:hAnsiTheme="majorBidi" w:cs="Times New Roman" w:hint="cs"/>
          <w:sz w:val="32"/>
          <w:szCs w:val="32"/>
          <w:rtl/>
        </w:rPr>
        <w:t>لكل</w:t>
      </w:r>
      <w:r w:rsidR="00ED5792" w:rsidRPr="00ED5792">
        <w:rPr>
          <w:rFonts w:asciiTheme="majorBidi" w:hAnsiTheme="majorBidi" w:cs="Times New Roman"/>
          <w:sz w:val="32"/>
          <w:szCs w:val="32"/>
          <w:rtl/>
        </w:rPr>
        <w:t xml:space="preserve"> 10 </w:t>
      </w:r>
      <w:r w:rsidR="00ED5792" w:rsidRPr="00ED5792">
        <w:rPr>
          <w:rFonts w:asciiTheme="majorBidi" w:hAnsiTheme="majorBidi" w:cs="Times New Roman" w:hint="cs"/>
          <w:sz w:val="32"/>
          <w:szCs w:val="32"/>
          <w:rtl/>
        </w:rPr>
        <w:t>بالمائة</w:t>
      </w:r>
      <w:r w:rsidR="00ED5792" w:rsidRPr="00ED5792">
        <w:rPr>
          <w:rFonts w:asciiTheme="majorBidi" w:hAnsiTheme="majorBidi" w:cs="Times New Roman"/>
          <w:sz w:val="32"/>
          <w:szCs w:val="32"/>
          <w:rtl/>
        </w:rPr>
        <w:t xml:space="preserve"> </w:t>
      </w:r>
      <w:r w:rsidR="00ED5792" w:rsidRPr="00ED5792">
        <w:rPr>
          <w:rFonts w:asciiTheme="majorBidi" w:hAnsiTheme="majorBidi" w:cs="Times New Roman" w:hint="cs"/>
          <w:sz w:val="32"/>
          <w:szCs w:val="32"/>
          <w:rtl/>
        </w:rPr>
        <w:t>زيادة</w:t>
      </w:r>
      <w:r w:rsidR="00ED5792" w:rsidRPr="00ED5792">
        <w:rPr>
          <w:rFonts w:asciiTheme="majorBidi" w:hAnsiTheme="majorBidi" w:cs="Times New Roman"/>
          <w:sz w:val="32"/>
          <w:szCs w:val="32"/>
          <w:rtl/>
        </w:rPr>
        <w:t xml:space="preserve"> </w:t>
      </w:r>
      <w:r w:rsidR="00ED5792" w:rsidRPr="00ED5792">
        <w:rPr>
          <w:rFonts w:asciiTheme="majorBidi" w:hAnsiTheme="majorBidi" w:cs="Times New Roman" w:hint="cs"/>
          <w:sz w:val="32"/>
          <w:szCs w:val="32"/>
          <w:rtl/>
        </w:rPr>
        <w:t>في</w:t>
      </w:r>
      <w:r w:rsidR="00ED5792" w:rsidRPr="00ED5792">
        <w:rPr>
          <w:rFonts w:asciiTheme="majorBidi" w:hAnsiTheme="majorBidi" w:cs="Times New Roman"/>
          <w:sz w:val="32"/>
          <w:szCs w:val="32"/>
          <w:rtl/>
        </w:rPr>
        <w:t xml:space="preserve"> </w:t>
      </w:r>
      <w:r w:rsidR="00ED5792" w:rsidRPr="00ED5792">
        <w:rPr>
          <w:rFonts w:asciiTheme="majorBidi" w:hAnsiTheme="majorBidi" w:cs="Times New Roman" w:hint="cs"/>
          <w:sz w:val="32"/>
          <w:szCs w:val="32"/>
          <w:rtl/>
        </w:rPr>
        <w:t>مص</w:t>
      </w:r>
      <w:r w:rsidR="00C75CAC">
        <w:rPr>
          <w:rFonts w:asciiTheme="majorBidi" w:hAnsiTheme="majorBidi" w:cs="Times New Roman" w:hint="cs"/>
          <w:sz w:val="32"/>
          <w:szCs w:val="32"/>
          <w:rtl/>
        </w:rPr>
        <w:t>ا</w:t>
      </w:r>
      <w:r w:rsidR="00ED5792" w:rsidRPr="00ED5792">
        <w:rPr>
          <w:rFonts w:asciiTheme="majorBidi" w:hAnsiTheme="majorBidi" w:cs="Times New Roman" w:hint="cs"/>
          <w:sz w:val="32"/>
          <w:szCs w:val="32"/>
          <w:rtl/>
        </w:rPr>
        <w:t>در</w:t>
      </w:r>
      <w:r w:rsidR="00ED5792" w:rsidRPr="00ED5792">
        <w:rPr>
          <w:rFonts w:asciiTheme="majorBidi" w:hAnsiTheme="majorBidi" w:cs="Times New Roman"/>
          <w:sz w:val="32"/>
          <w:szCs w:val="32"/>
          <w:rtl/>
        </w:rPr>
        <w:t xml:space="preserve"> </w:t>
      </w:r>
      <w:r w:rsidR="00ED5792" w:rsidRPr="00ED5792">
        <w:rPr>
          <w:rFonts w:asciiTheme="majorBidi" w:hAnsiTheme="majorBidi" w:cs="Times New Roman" w:hint="cs"/>
          <w:sz w:val="32"/>
          <w:szCs w:val="32"/>
          <w:rtl/>
        </w:rPr>
        <w:t>اختراق</w:t>
      </w:r>
      <w:r w:rsidR="00ED5792" w:rsidRPr="00ED5792">
        <w:rPr>
          <w:rFonts w:asciiTheme="majorBidi" w:hAnsiTheme="majorBidi" w:cs="Times New Roman"/>
          <w:sz w:val="32"/>
          <w:szCs w:val="32"/>
          <w:rtl/>
        </w:rPr>
        <w:t xml:space="preserve"> </w:t>
      </w:r>
      <w:r w:rsidR="00ED5792" w:rsidRPr="00ED5792">
        <w:rPr>
          <w:rFonts w:asciiTheme="majorBidi" w:hAnsiTheme="majorBidi" w:cs="Times New Roman" w:hint="cs"/>
          <w:sz w:val="32"/>
          <w:szCs w:val="32"/>
          <w:rtl/>
        </w:rPr>
        <w:t>الاتصالات</w:t>
      </w:r>
      <w:r w:rsidR="00ED5792" w:rsidRPr="00ED5792">
        <w:rPr>
          <w:rFonts w:asciiTheme="majorBidi" w:hAnsiTheme="majorBidi" w:cs="Times New Roman"/>
          <w:sz w:val="32"/>
          <w:szCs w:val="32"/>
          <w:rtl/>
        </w:rPr>
        <w:t xml:space="preserve"> </w:t>
      </w:r>
      <w:r w:rsidR="00ED5792" w:rsidRPr="00ED5792">
        <w:rPr>
          <w:rFonts w:asciiTheme="majorBidi" w:hAnsiTheme="majorBidi" w:cs="Times New Roman" w:hint="cs"/>
          <w:sz w:val="32"/>
          <w:szCs w:val="32"/>
          <w:rtl/>
        </w:rPr>
        <w:t>طوال</w:t>
      </w:r>
      <w:r w:rsidR="00ED5792" w:rsidRPr="00ED5792">
        <w:rPr>
          <w:rFonts w:asciiTheme="majorBidi" w:hAnsiTheme="majorBidi" w:cs="Times New Roman"/>
          <w:sz w:val="32"/>
          <w:szCs w:val="32"/>
          <w:rtl/>
        </w:rPr>
        <w:t xml:space="preserve"> </w:t>
      </w:r>
      <w:r w:rsidR="00ED5792" w:rsidRPr="00ED5792">
        <w:rPr>
          <w:rFonts w:asciiTheme="majorBidi" w:hAnsiTheme="majorBidi" w:cs="Times New Roman" w:hint="cs"/>
          <w:sz w:val="32"/>
          <w:szCs w:val="32"/>
          <w:rtl/>
        </w:rPr>
        <w:t>عام</w:t>
      </w:r>
      <w:r w:rsidR="00ED5792" w:rsidRPr="00ED5792">
        <w:rPr>
          <w:rFonts w:asciiTheme="majorBidi" w:hAnsiTheme="majorBidi" w:cs="Times New Roman"/>
          <w:sz w:val="32"/>
          <w:szCs w:val="32"/>
          <w:rtl/>
        </w:rPr>
        <w:t xml:space="preserve"> 2009</w:t>
      </w:r>
    </w:p>
    <w:p w14:paraId="6969E96A" w14:textId="77777777" w:rsidR="00DA03FE" w:rsidRPr="004751D4" w:rsidRDefault="00C528AB" w:rsidP="00D672C9">
      <w:pPr>
        <w:rPr>
          <w:rtl/>
        </w:rPr>
      </w:pPr>
      <w:r>
        <w:rPr>
          <w:noProof/>
        </w:rPr>
        <w:lastRenderedPageBreak/>
        <mc:AlternateContent>
          <mc:Choice Requires="wps">
            <w:drawing>
              <wp:anchor distT="45720" distB="45720" distL="114300" distR="114300" simplePos="0" relativeHeight="251689984" behindDoc="0" locked="0" layoutInCell="1" allowOverlap="1" wp14:anchorId="2AF8810C" wp14:editId="7E6C0C83">
                <wp:simplePos x="0" y="0"/>
                <wp:positionH relativeFrom="margin">
                  <wp:align>center</wp:align>
                </wp:positionH>
                <wp:positionV relativeFrom="paragraph">
                  <wp:posOffset>5360122</wp:posOffset>
                </wp:positionV>
                <wp:extent cx="6542405" cy="189166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1891665"/>
                        </a:xfrm>
                        <a:prstGeom prst="rect">
                          <a:avLst/>
                        </a:prstGeom>
                        <a:solidFill>
                          <a:srgbClr val="FFFFFF"/>
                        </a:solidFill>
                        <a:ln w="9525">
                          <a:noFill/>
                          <a:miter lim="800000"/>
                          <a:headEnd/>
                          <a:tailEnd/>
                        </a:ln>
                      </wps:spPr>
                      <wps:txbx>
                        <w:txbxContent>
                          <w:p w14:paraId="6EE1CD0A" w14:textId="06A268E3" w:rsidR="00C528AB" w:rsidRDefault="00C528AB" w:rsidP="00C528AB">
                            <w:pPr>
                              <w:jc w:val="center"/>
                              <w:rPr>
                                <w:sz w:val="36"/>
                                <w:szCs w:val="36"/>
                                <w:rtl/>
                              </w:rPr>
                            </w:pPr>
                            <w:r w:rsidRPr="0041143B">
                              <w:rPr>
                                <w:rFonts w:hint="cs"/>
                                <w:sz w:val="36"/>
                                <w:szCs w:val="36"/>
                                <w:rtl/>
                              </w:rPr>
                              <w:t>المصادر</w:t>
                            </w:r>
                          </w:p>
                          <w:p w14:paraId="1F9E92C0" w14:textId="0422DAE9" w:rsidR="0041143B" w:rsidRDefault="0041143B" w:rsidP="0041143B">
                            <w:pPr>
                              <w:pStyle w:val="ListParagraph"/>
                              <w:numPr>
                                <w:ilvl w:val="0"/>
                                <w:numId w:val="1"/>
                              </w:numPr>
                              <w:bidi/>
                              <w:rPr>
                                <w:sz w:val="36"/>
                                <w:szCs w:val="36"/>
                              </w:rPr>
                            </w:pPr>
                            <w:r>
                              <w:rPr>
                                <w:rFonts w:hint="cs"/>
                                <w:sz w:val="36"/>
                                <w:szCs w:val="36"/>
                                <w:rtl/>
                              </w:rPr>
                              <w:t>الكتاب المدرسي</w:t>
                            </w:r>
                          </w:p>
                          <w:p w14:paraId="4834CC60" w14:textId="64FCCC6D" w:rsidR="0041143B" w:rsidRDefault="0041143B" w:rsidP="0041143B">
                            <w:pPr>
                              <w:pStyle w:val="ListParagraph"/>
                              <w:numPr>
                                <w:ilvl w:val="0"/>
                                <w:numId w:val="1"/>
                              </w:numPr>
                              <w:bidi/>
                              <w:rPr>
                                <w:sz w:val="36"/>
                                <w:szCs w:val="36"/>
                              </w:rPr>
                            </w:pPr>
                            <w:r>
                              <w:rPr>
                                <w:rFonts w:hint="cs"/>
                                <w:sz w:val="36"/>
                                <w:szCs w:val="36"/>
                                <w:rtl/>
                              </w:rPr>
                              <w:t>بنك المعرفة المصري</w:t>
                            </w:r>
                          </w:p>
                          <w:p w14:paraId="513B625D" w14:textId="5B3265A6" w:rsidR="0041143B" w:rsidRPr="0041143B" w:rsidRDefault="00E5643B" w:rsidP="0041143B">
                            <w:pPr>
                              <w:pStyle w:val="ListParagraph"/>
                              <w:bidi/>
                              <w:jc w:val="right"/>
                              <w:rPr>
                                <w:sz w:val="36"/>
                                <w:szCs w:val="36"/>
                              </w:rPr>
                            </w:pPr>
                            <w:hyperlink r:id="rId16" w:history="1">
                              <w:r w:rsidR="0041143B">
                                <w:rPr>
                                  <w:rStyle w:val="Hyperlink"/>
                                </w:rPr>
                                <w:t>https://www.ekb.eg/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8810C" id="_x0000_s1036" type="#_x0000_t202" style="position:absolute;margin-left:0;margin-top:422.05pt;width:515.15pt;height:148.95pt;z-index:2516899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" stroked="f">
                <v:textbox>
                  <w:txbxContent>
                    <w:p w14:paraId="6EE1CD0A" w14:textId="06A268E3" w:rsidR="00C528AB" w:rsidRDefault="00C528AB" w:rsidP="00C528AB">
                      <w:pPr>
                        <w:jc w:val="center"/>
                        <w:rPr>
                          <w:sz w:val="36"/>
                          <w:szCs w:val="36"/>
                          <w:rtl/>
                        </w:rPr>
                      </w:pPr>
                      <w:r w:rsidRPr="0041143B">
                        <w:rPr>
                          <w:rFonts w:hint="cs"/>
                          <w:sz w:val="36"/>
                          <w:szCs w:val="36"/>
                          <w:rtl/>
                        </w:rPr>
                        <w:t>المصادر</w:t>
                      </w:r>
                    </w:p>
                    <w:p w14:paraId="1F9E92C0" w14:textId="0422DAE9" w:rsidR="0041143B" w:rsidRDefault="0041143B" w:rsidP="0041143B">
                      <w:pPr>
                        <w:pStyle w:val="ListParagraph"/>
                        <w:numPr>
                          <w:ilvl w:val="0"/>
                          <w:numId w:val="1"/>
                        </w:numPr>
                        <w:bidi/>
                        <w:rPr>
                          <w:sz w:val="36"/>
                          <w:szCs w:val="36"/>
                        </w:rPr>
                      </w:pPr>
                      <w:r>
                        <w:rPr>
                          <w:rFonts w:hint="cs"/>
                          <w:sz w:val="36"/>
                          <w:szCs w:val="36"/>
                          <w:rtl/>
                        </w:rPr>
                        <w:t>الكتاب المدرسي</w:t>
                      </w:r>
                    </w:p>
                    <w:p w14:paraId="4834CC60" w14:textId="64FCCC6D" w:rsidR="0041143B" w:rsidRDefault="0041143B" w:rsidP="0041143B">
                      <w:pPr>
                        <w:pStyle w:val="ListParagraph"/>
                        <w:numPr>
                          <w:ilvl w:val="0"/>
                          <w:numId w:val="1"/>
                        </w:numPr>
                        <w:bidi/>
                        <w:rPr>
                          <w:sz w:val="36"/>
                          <w:szCs w:val="36"/>
                        </w:rPr>
                      </w:pPr>
                      <w:r>
                        <w:rPr>
                          <w:rFonts w:hint="cs"/>
                          <w:sz w:val="36"/>
                          <w:szCs w:val="36"/>
                          <w:rtl/>
                        </w:rPr>
                        <w:t>بنك المعرفة المصري</w:t>
                      </w:r>
                    </w:p>
                    <w:p w14:paraId="513B625D" w14:textId="5B3265A6" w:rsidR="0041143B" w:rsidRPr="0041143B" w:rsidRDefault="0041143B" w:rsidP="0041143B">
                      <w:pPr>
                        <w:pStyle w:val="ListParagraph"/>
                        <w:bidi/>
                        <w:jc w:val="right"/>
                        <w:rPr>
                          <w:sz w:val="36"/>
                          <w:szCs w:val="36"/>
                        </w:rPr>
                      </w:pPr>
                      <w:hyperlink r:id="rId17" w:history="1">
                        <w:r>
                          <w:rPr>
                            <w:rStyle w:val="Hyperlink"/>
                          </w:rPr>
                          <w:t>https://www.ekb.eg/</w:t>
                        </w:r>
                      </w:hyperlink>
                    </w:p>
                  </w:txbxContent>
                </v:textbox>
                <w10:wrap type="square" anchorx="margin"/>
              </v:shape>
            </w:pict>
          </mc:Fallback>
        </mc:AlternateContent>
      </w:r>
      <w:r w:rsidR="00A75828">
        <w:rPr>
          <w:rFonts w:hint="cs"/>
          <w:noProof/>
        </w:rPr>
        <mc:AlternateContent>
          <mc:Choice Requires="wps">
            <w:drawing>
              <wp:anchor distT="0" distB="0" distL="114300" distR="114300" simplePos="0" relativeHeight="251685888" behindDoc="0" locked="0" layoutInCell="1" allowOverlap="1" wp14:anchorId="78D90C5B" wp14:editId="5C73E514">
                <wp:simplePos x="0" y="0"/>
                <wp:positionH relativeFrom="margin">
                  <wp:align>center</wp:align>
                </wp:positionH>
                <wp:positionV relativeFrom="margin">
                  <wp:posOffset>30849</wp:posOffset>
                </wp:positionV>
                <wp:extent cx="7454900" cy="4465320"/>
                <wp:effectExtent l="0" t="0" r="0" b="0"/>
                <wp:wrapSquare wrapText="bothSides"/>
                <wp:docPr id="3" name="Rectangle 3"/>
                <wp:cNvGraphicFramePr/>
                <a:graphic xmlns:a="http://schemas.openxmlformats.org/drawingml/2006/main">
                  <a:graphicData uri="http://schemas.microsoft.com/office/word/2010/wordprocessingShape">
                    <wps:wsp>
                      <wps:cNvSpPr/>
                      <wps:spPr>
                        <a:xfrm>
                          <a:off x="0" y="0"/>
                          <a:ext cx="7454900" cy="44656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C08003" w14:textId="77777777" w:rsidR="00C43814" w:rsidRPr="006C19B7" w:rsidRDefault="00014988" w:rsidP="006C19B7">
                            <w:pPr>
                              <w:bidi/>
                              <w:spacing w:line="480" w:lineRule="auto"/>
                              <w:jc w:val="center"/>
                              <w:rPr>
                                <w:rFonts w:asciiTheme="majorBidi" w:hAnsiTheme="majorBidi" w:cstheme="majorBidi"/>
                                <w:color w:val="000000" w:themeColor="text1"/>
                                <w:sz w:val="32"/>
                                <w:szCs w:val="32"/>
                                <w:lang w:bidi="ar-EG"/>
                              </w:rPr>
                            </w:pPr>
                            <w:r w:rsidRPr="006C19B7">
                              <w:rPr>
                                <w:rFonts w:asciiTheme="majorBidi" w:hAnsiTheme="majorBidi" w:cstheme="majorBidi"/>
                                <w:color w:val="000000" w:themeColor="text1"/>
                                <w:sz w:val="32"/>
                                <w:szCs w:val="32"/>
                                <w:lang w:bidi="ar-EG"/>
                              </w:rPr>
                              <w:t>The technological development has led to a revolution in the delivery of information in schools significantly, where interactive panels were inserted instead of whiteboards and blackboards, which helped teachers to communicate various information with a three-dimensional technology that includes both the image, movement and sound, which made the process of communicating information more enjoyable and easier for students, in addition to using electronic boards instead of paper books to study educational curricula with audio, video and animated videos</w:t>
                            </w:r>
                            <w:r w:rsidR="00A87474">
                              <w:rPr>
                                <w:rFonts w:asciiTheme="majorBidi" w:hAnsiTheme="majorBidi" w:cstheme="majorBidi"/>
                                <w:color w:val="000000" w:themeColor="text1"/>
                                <w:sz w:val="32"/>
                                <w:szCs w:val="32"/>
                                <w:lang w:bidi="ar-EG"/>
                              </w:rPr>
                              <w:t>.</w:t>
                            </w:r>
                            <w:r w:rsidRPr="006C19B7">
                              <w:rPr>
                                <w:rFonts w:asciiTheme="majorBidi" w:hAnsiTheme="majorBidi" w:cstheme="majorBidi"/>
                                <w:color w:val="000000" w:themeColor="text1"/>
                                <w:sz w:val="32"/>
                                <w:szCs w:val="32"/>
                                <w:lang w:bidi="ar-EG"/>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90C5B" id="Rectangle 3" o:spid="_x0000_s1037" style="position:absolute;margin-left:0;margin-top:2.45pt;width:587pt;height:351.6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" filled="f" stroked="f" strokeweight="1pt">
                <v:textbox>
                  <w:txbxContent>
                    <w:p w14:paraId="49C08003" w14:textId="77777777" w:rsidR="00C43814" w:rsidRPr="006C19B7" w:rsidRDefault="00014988" w:rsidP="006C19B7">
                      <w:pPr>
                        <w:bidi/>
                        <w:spacing w:line="480" w:lineRule="auto"/>
                        <w:jc w:val="center"/>
                        <w:rPr>
                          <w:rFonts w:asciiTheme="majorBidi" w:hAnsiTheme="majorBidi" w:cstheme="majorBidi" w:hint="cs"/>
                          <w:color w:val="000000" w:themeColor="text1"/>
                          <w:sz w:val="32"/>
                          <w:szCs w:val="32"/>
                          <w:lang w:bidi="ar-EG"/>
                        </w:rPr>
                      </w:pPr>
                      <w:r w:rsidRPr="006C19B7">
                        <w:rPr>
                          <w:rFonts w:asciiTheme="majorBidi" w:hAnsiTheme="majorBidi" w:cstheme="majorBidi"/>
                          <w:color w:val="000000" w:themeColor="text1"/>
                          <w:sz w:val="32"/>
                          <w:szCs w:val="32"/>
                          <w:lang w:bidi="ar-EG"/>
                        </w:rPr>
                        <w:t>The technological development has led to a revolution in the delivery of information in schools significantly, where interactive panels were inserted instead of whiteboards and blackboards, which helped teachers to communicate various information with a three-dimensional technology that includes both the image, movement and sound, which made the process of communicating information more enjoyable and easier for students, in addition to using electronic boards instead of paper books to study educational curricula with audio, video and animated videos</w:t>
                      </w:r>
                      <w:r w:rsidR="00A87474">
                        <w:rPr>
                          <w:rFonts w:asciiTheme="majorBidi" w:hAnsiTheme="majorBidi" w:cstheme="majorBidi"/>
                          <w:color w:val="000000" w:themeColor="text1"/>
                          <w:sz w:val="32"/>
                          <w:szCs w:val="32"/>
                          <w:lang w:bidi="ar-EG"/>
                        </w:rPr>
                        <w:t>.</w:t>
                      </w:r>
                      <w:r w:rsidRPr="006C19B7">
                        <w:rPr>
                          <w:rFonts w:asciiTheme="majorBidi" w:hAnsiTheme="majorBidi" w:cstheme="majorBidi"/>
                          <w:color w:val="000000" w:themeColor="text1"/>
                          <w:sz w:val="32"/>
                          <w:szCs w:val="32"/>
                          <w:lang w:bidi="ar-EG"/>
                        </w:rPr>
                        <w:t xml:space="preserve"> </w:t>
                      </w:r>
                    </w:p>
                  </w:txbxContent>
                </v:textbox>
                <w10:wrap type="square" anchorx="margin" anchory="margin"/>
              </v:rect>
            </w:pict>
          </mc:Fallback>
        </mc:AlternateContent>
      </w:r>
    </w:p>
    <w:sectPr w:rsidR="00DA03FE" w:rsidRPr="004751D4" w:rsidSect="0042795B">
      <w:footerReference w:type="defaul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5B1013" w14:textId="77777777" w:rsidR="00E5643B" w:rsidRDefault="00E5643B" w:rsidP="00DA03FE">
      <w:pPr>
        <w:spacing w:after="0" w:line="240" w:lineRule="auto"/>
      </w:pPr>
      <w:r>
        <w:separator/>
      </w:r>
    </w:p>
  </w:endnote>
  <w:endnote w:type="continuationSeparator" w:id="0">
    <w:p w14:paraId="19760640" w14:textId="77777777" w:rsidR="00E5643B" w:rsidRDefault="00E5643B" w:rsidP="00DA0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e_AlMothnna">
    <w:altName w:val="Arial"/>
    <w:charset w:val="00"/>
    <w:family w:val="swiss"/>
    <w:pitch w:val="variable"/>
    <w:sig w:usb0="800020AF" w:usb1="C000204A" w:usb2="00000008" w:usb3="00000000" w:csb0="00000041" w:csb1="00000000"/>
  </w:font>
  <w:font w:name="ALAWI-3-4">
    <w:altName w:val="Times New Roman"/>
    <w:panose1 w:val="00000000000000000000"/>
    <w:charset w:val="00"/>
    <w:family w:val="roman"/>
    <w:notTrueType/>
    <w:pitch w:val="default"/>
  </w:font>
  <w:font w:name="ae_Sindibad">
    <w:altName w:val="Sakkal Majalla"/>
    <w:charset w:val="00"/>
    <w:family w:val="roman"/>
    <w:pitch w:val="variable"/>
    <w:sig w:usb0="800020AF" w:usb1="C000204A" w:usb2="00000008" w:usb3="00000000" w:csb0="00000041" w:csb1="00000000"/>
  </w:font>
  <w:font w:name="MCS Jeddah S_U normal.">
    <w:altName w:val="Arial"/>
    <w:charset w:val="B2"/>
    <w:family w:val="auto"/>
    <w:pitch w:val="variable"/>
    <w:sig w:usb0="00002001" w:usb1="00000000" w:usb2="00000000" w:usb3="00000000" w:csb0="00000040" w:csb1="00000000"/>
  </w:font>
  <w:font w:name="AF_Najed">
    <w:altName w:val="Times New Roman"/>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4663702"/>
      <w:docPartObj>
        <w:docPartGallery w:val="Page Numbers (Bottom of Page)"/>
        <w:docPartUnique/>
      </w:docPartObj>
    </w:sdtPr>
    <w:sdtEndPr>
      <w:rPr>
        <w:noProof/>
      </w:rPr>
    </w:sdtEndPr>
    <w:sdtContent>
      <w:p w14:paraId="1F2C81DE" w14:textId="77777777" w:rsidR="0042795B" w:rsidRDefault="0042795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7EECE1" w14:textId="77777777" w:rsidR="0042795B" w:rsidRDefault="004279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0D11CB" w14:textId="77777777" w:rsidR="00E5643B" w:rsidRDefault="00E5643B" w:rsidP="00DA03FE">
      <w:pPr>
        <w:spacing w:after="0" w:line="240" w:lineRule="auto"/>
      </w:pPr>
      <w:r>
        <w:separator/>
      </w:r>
    </w:p>
  </w:footnote>
  <w:footnote w:type="continuationSeparator" w:id="0">
    <w:p w14:paraId="3D546D76" w14:textId="77777777" w:rsidR="00E5643B" w:rsidRDefault="00E5643B" w:rsidP="00DA03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707693"/>
    <w:multiLevelType w:val="hybridMultilevel"/>
    <w:tmpl w:val="875E890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C90"/>
    <w:rsid w:val="00014988"/>
    <w:rsid w:val="00070C8F"/>
    <w:rsid w:val="0009698F"/>
    <w:rsid w:val="0009764A"/>
    <w:rsid w:val="000A7A87"/>
    <w:rsid w:val="000E6ED4"/>
    <w:rsid w:val="00125455"/>
    <w:rsid w:val="001678CD"/>
    <w:rsid w:val="00191414"/>
    <w:rsid w:val="00192212"/>
    <w:rsid w:val="0025712D"/>
    <w:rsid w:val="0029519C"/>
    <w:rsid w:val="002A3BE1"/>
    <w:rsid w:val="002B0A42"/>
    <w:rsid w:val="002F5C9D"/>
    <w:rsid w:val="0037376D"/>
    <w:rsid w:val="003A40BB"/>
    <w:rsid w:val="003F70AA"/>
    <w:rsid w:val="0041143B"/>
    <w:rsid w:val="0042795B"/>
    <w:rsid w:val="00431D6E"/>
    <w:rsid w:val="00462FFA"/>
    <w:rsid w:val="004668CC"/>
    <w:rsid w:val="004751D4"/>
    <w:rsid w:val="004E644B"/>
    <w:rsid w:val="004F7955"/>
    <w:rsid w:val="00505243"/>
    <w:rsid w:val="0057270B"/>
    <w:rsid w:val="00585D7B"/>
    <w:rsid w:val="00591D27"/>
    <w:rsid w:val="005B604E"/>
    <w:rsid w:val="005E41A6"/>
    <w:rsid w:val="006423C8"/>
    <w:rsid w:val="006B34D9"/>
    <w:rsid w:val="006C19B7"/>
    <w:rsid w:val="0072304E"/>
    <w:rsid w:val="00747A1B"/>
    <w:rsid w:val="008211A3"/>
    <w:rsid w:val="00825DD1"/>
    <w:rsid w:val="0083766B"/>
    <w:rsid w:val="00866413"/>
    <w:rsid w:val="00880947"/>
    <w:rsid w:val="008975E0"/>
    <w:rsid w:val="009237F3"/>
    <w:rsid w:val="0093042B"/>
    <w:rsid w:val="009517B7"/>
    <w:rsid w:val="0099270B"/>
    <w:rsid w:val="009D21FF"/>
    <w:rsid w:val="009D4C8B"/>
    <w:rsid w:val="009E722C"/>
    <w:rsid w:val="00A24E4A"/>
    <w:rsid w:val="00A74C19"/>
    <w:rsid w:val="00A75828"/>
    <w:rsid w:val="00A76144"/>
    <w:rsid w:val="00A87474"/>
    <w:rsid w:val="00AB2ABE"/>
    <w:rsid w:val="00AB6E14"/>
    <w:rsid w:val="00AC216E"/>
    <w:rsid w:val="00AC21E3"/>
    <w:rsid w:val="00B22C59"/>
    <w:rsid w:val="00B236DB"/>
    <w:rsid w:val="00BA5E5E"/>
    <w:rsid w:val="00BD2C12"/>
    <w:rsid w:val="00C113FF"/>
    <w:rsid w:val="00C434C7"/>
    <w:rsid w:val="00C43814"/>
    <w:rsid w:val="00C528AB"/>
    <w:rsid w:val="00C75CAC"/>
    <w:rsid w:val="00D672C9"/>
    <w:rsid w:val="00DA03FE"/>
    <w:rsid w:val="00DB3DB4"/>
    <w:rsid w:val="00DB7F8C"/>
    <w:rsid w:val="00E41D16"/>
    <w:rsid w:val="00E450C2"/>
    <w:rsid w:val="00E5643B"/>
    <w:rsid w:val="00E66427"/>
    <w:rsid w:val="00E94925"/>
    <w:rsid w:val="00ED5792"/>
    <w:rsid w:val="00EF155F"/>
    <w:rsid w:val="00EF71FD"/>
    <w:rsid w:val="00FA3C90"/>
    <w:rsid w:val="00FB2A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A9A3E"/>
  <w15:chartTrackingRefBased/>
  <w15:docId w15:val="{58BD0764-76A9-48D6-BBDA-F46D7E419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B0A4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ameContents">
    <w:name w:val="Frame Contents"/>
    <w:basedOn w:val="Normal"/>
    <w:qFormat/>
    <w:rsid w:val="00FA3C90"/>
    <w:pPr>
      <w:bidi/>
      <w:spacing w:after="200" w:line="276" w:lineRule="auto"/>
    </w:pPr>
  </w:style>
  <w:style w:type="table" w:styleId="TableGrid">
    <w:name w:val="Table Grid"/>
    <w:basedOn w:val="TableNormal"/>
    <w:uiPriority w:val="59"/>
    <w:rsid w:val="00DA0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DA0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DA0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Header">
    <w:name w:val="header"/>
    <w:basedOn w:val="Normal"/>
    <w:link w:val="HeaderChar"/>
    <w:uiPriority w:val="99"/>
    <w:unhideWhenUsed/>
    <w:rsid w:val="00DA03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03FE"/>
  </w:style>
  <w:style w:type="paragraph" w:styleId="Footer">
    <w:name w:val="footer"/>
    <w:basedOn w:val="Normal"/>
    <w:link w:val="FooterChar"/>
    <w:uiPriority w:val="99"/>
    <w:unhideWhenUsed/>
    <w:rsid w:val="00DA03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03FE"/>
  </w:style>
  <w:style w:type="character" w:styleId="Hyperlink">
    <w:name w:val="Hyperlink"/>
    <w:basedOn w:val="DefaultParagraphFont"/>
    <w:uiPriority w:val="99"/>
    <w:semiHidden/>
    <w:unhideWhenUsed/>
    <w:rsid w:val="00866413"/>
    <w:rPr>
      <w:color w:val="0000FF"/>
      <w:u w:val="single"/>
    </w:rPr>
  </w:style>
  <w:style w:type="character" w:customStyle="1" w:styleId="Heading2Char">
    <w:name w:val="Heading 2 Char"/>
    <w:basedOn w:val="DefaultParagraphFont"/>
    <w:link w:val="Heading2"/>
    <w:uiPriority w:val="9"/>
    <w:rsid w:val="002B0A42"/>
    <w:rPr>
      <w:rFonts w:ascii="Times New Roman" w:eastAsia="Times New Roman" w:hAnsi="Times New Roman" w:cs="Times New Roman"/>
      <w:b/>
      <w:bCs/>
      <w:sz w:val="36"/>
      <w:szCs w:val="36"/>
    </w:rPr>
  </w:style>
  <w:style w:type="paragraph" w:styleId="ListParagraph">
    <w:name w:val="List Paragraph"/>
    <w:basedOn w:val="Normal"/>
    <w:uiPriority w:val="34"/>
    <w:qFormat/>
    <w:rsid w:val="004114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898058">
      <w:bodyDiv w:val="1"/>
      <w:marLeft w:val="0"/>
      <w:marRight w:val="0"/>
      <w:marTop w:val="0"/>
      <w:marBottom w:val="0"/>
      <w:divBdr>
        <w:top w:val="none" w:sz="0" w:space="0" w:color="auto"/>
        <w:left w:val="none" w:sz="0" w:space="0" w:color="auto"/>
        <w:bottom w:val="none" w:sz="0" w:space="0" w:color="auto"/>
        <w:right w:val="none" w:sz="0" w:space="0" w:color="auto"/>
      </w:divBdr>
      <w:divsChild>
        <w:div w:id="1975403861">
          <w:marLeft w:val="0"/>
          <w:marRight w:val="0"/>
          <w:marTop w:val="0"/>
          <w:marBottom w:val="0"/>
          <w:divBdr>
            <w:top w:val="none" w:sz="0" w:space="0" w:color="auto"/>
            <w:left w:val="none" w:sz="0" w:space="0" w:color="auto"/>
            <w:bottom w:val="none" w:sz="0" w:space="0" w:color="auto"/>
            <w:right w:val="none" w:sz="0" w:space="0" w:color="auto"/>
          </w:divBdr>
          <w:divsChild>
            <w:div w:id="208151696">
              <w:marLeft w:val="0"/>
              <w:marRight w:val="0"/>
              <w:marTop w:val="0"/>
              <w:marBottom w:val="0"/>
              <w:divBdr>
                <w:top w:val="none" w:sz="0" w:space="0" w:color="auto"/>
                <w:left w:val="none" w:sz="0" w:space="0" w:color="auto"/>
                <w:bottom w:val="none" w:sz="0" w:space="0" w:color="auto"/>
                <w:right w:val="none" w:sz="0" w:space="0" w:color="auto"/>
              </w:divBdr>
            </w:div>
            <w:div w:id="124271209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5015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hyperlink" Target="https://www.ekb.eg/" TargetMode="External"/><Relationship Id="rId2" Type="http://schemas.openxmlformats.org/officeDocument/2006/relationships/numbering" Target="numbering.xml"/><Relationship Id="rId16" Type="http://schemas.openxmlformats.org/officeDocument/2006/relationships/hyperlink" Target="https://www.ekb.e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20.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growth</a:t>
            </a:r>
            <a:r>
              <a:rPr lang="en-US" baseline="0"/>
              <a:t> effects of information  and comunications technologies</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EG"/>
        </a:p>
      </c:txPr>
    </c:title>
    <c:autoTitleDeleted val="0"/>
    <c:plotArea>
      <c:layout/>
      <c:barChart>
        <c:barDir val="col"/>
        <c:grouping val="clustered"/>
        <c:varyColors val="0"/>
        <c:ser>
          <c:idx val="0"/>
          <c:order val="0"/>
          <c:tx>
            <c:strRef>
              <c:f>Sheet1!$B$1</c:f>
              <c:strCache>
                <c:ptCount val="1"/>
                <c:pt idx="0">
                  <c:v>high-incoming econimecs</c:v>
                </c:pt>
              </c:strCache>
            </c:strRef>
          </c:tx>
          <c:spPr>
            <a:solidFill>
              <a:schemeClr val="accent1"/>
            </a:solidFill>
            <a:ln>
              <a:noFill/>
            </a:ln>
            <a:effectLst/>
          </c:spPr>
          <c:invertIfNegative val="0"/>
          <c:cat>
            <c:strRef>
              <c:f>Sheet1!$A$2:$A$9</c:f>
              <c:strCache>
                <c:ptCount val="4"/>
                <c:pt idx="0">
                  <c:v>fixed</c:v>
                </c:pt>
                <c:pt idx="1">
                  <c:v>mobile</c:v>
                </c:pt>
                <c:pt idx="2">
                  <c:v>internet</c:v>
                </c:pt>
                <c:pt idx="3">
                  <c:v>brodband</c:v>
                </c:pt>
              </c:strCache>
            </c:strRef>
          </c:cat>
          <c:val>
            <c:numRef>
              <c:f>Sheet1!$B$2:$B$9</c:f>
              <c:numCache>
                <c:formatCode>General</c:formatCode>
                <c:ptCount val="8"/>
                <c:pt idx="0">
                  <c:v>0.43</c:v>
                </c:pt>
                <c:pt idx="1">
                  <c:v>0.6</c:v>
                </c:pt>
                <c:pt idx="2">
                  <c:v>0.77</c:v>
                </c:pt>
                <c:pt idx="3">
                  <c:v>1.21</c:v>
                </c:pt>
              </c:numCache>
            </c:numRef>
          </c:val>
          <c:extLst>
            <c:ext xmlns:c16="http://schemas.microsoft.com/office/drawing/2014/chart" uri="{C3380CC4-5D6E-409C-BE32-E72D297353CC}">
              <c16:uniqueId val="{00000000-3BAD-4AC2-9D77-8E7C5F8C6959}"/>
            </c:ext>
          </c:extLst>
        </c:ser>
        <c:ser>
          <c:idx val="1"/>
          <c:order val="1"/>
          <c:tx>
            <c:strRef>
              <c:f>Sheet1!$C$1</c:f>
              <c:strCache>
                <c:ptCount val="1"/>
                <c:pt idx="0">
                  <c:v>low and middle-incoming econimcs</c:v>
                </c:pt>
              </c:strCache>
            </c:strRef>
          </c:tx>
          <c:spPr>
            <a:solidFill>
              <a:schemeClr val="accent2"/>
            </a:solidFill>
            <a:ln>
              <a:noFill/>
            </a:ln>
            <a:effectLst/>
          </c:spPr>
          <c:invertIfNegative val="0"/>
          <c:cat>
            <c:strRef>
              <c:f>Sheet1!$A$2:$A$9</c:f>
              <c:strCache>
                <c:ptCount val="4"/>
                <c:pt idx="0">
                  <c:v>fixed</c:v>
                </c:pt>
                <c:pt idx="1">
                  <c:v>mobile</c:v>
                </c:pt>
                <c:pt idx="2">
                  <c:v>internet</c:v>
                </c:pt>
                <c:pt idx="3">
                  <c:v>brodband</c:v>
                </c:pt>
              </c:strCache>
            </c:strRef>
          </c:cat>
          <c:val>
            <c:numRef>
              <c:f>Sheet1!$C$2:$C$9</c:f>
              <c:numCache>
                <c:formatCode>General</c:formatCode>
                <c:ptCount val="8"/>
                <c:pt idx="0">
                  <c:v>0.73</c:v>
                </c:pt>
                <c:pt idx="1">
                  <c:v>0.8</c:v>
                </c:pt>
                <c:pt idx="2">
                  <c:v>1.2</c:v>
                </c:pt>
                <c:pt idx="3">
                  <c:v>1.38</c:v>
                </c:pt>
              </c:numCache>
            </c:numRef>
          </c:val>
          <c:extLst>
            <c:ext xmlns:c16="http://schemas.microsoft.com/office/drawing/2014/chart" uri="{C3380CC4-5D6E-409C-BE32-E72D297353CC}">
              <c16:uniqueId val="{00000001-3BAD-4AC2-9D77-8E7C5F8C6959}"/>
            </c:ext>
          </c:extLst>
        </c:ser>
        <c:dLbls>
          <c:showLegendKey val="0"/>
          <c:showVal val="0"/>
          <c:showCatName val="0"/>
          <c:showSerName val="0"/>
          <c:showPercent val="0"/>
          <c:showBubbleSize val="0"/>
        </c:dLbls>
        <c:gapWidth val="219"/>
        <c:overlap val="-27"/>
        <c:axId val="940388544"/>
        <c:axId val="1073090928"/>
      </c:barChart>
      <c:catAx>
        <c:axId val="94038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EG"/>
          </a:p>
        </c:txPr>
        <c:crossAx val="1073090928"/>
        <c:crosses val="autoZero"/>
        <c:auto val="1"/>
        <c:lblAlgn val="ctr"/>
        <c:lblOffset val="100"/>
        <c:noMultiLvlLbl val="0"/>
      </c:catAx>
      <c:valAx>
        <c:axId val="1073090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EG"/>
          </a:p>
        </c:txPr>
        <c:crossAx val="94038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E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EG"/>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DF4F6-5741-4BA2-8E2F-A3EC710FA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35</Words>
  <Characters>202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sherif abdelhamid</dc:creator>
  <cp:keywords/>
  <dc:description/>
  <cp:lastModifiedBy>abdulaziz_abdelshafy@outlook.com</cp:lastModifiedBy>
  <cp:revision>2</cp:revision>
  <dcterms:created xsi:type="dcterms:W3CDTF">2020-04-15T20:04:00Z</dcterms:created>
  <dcterms:modified xsi:type="dcterms:W3CDTF">2020-04-15T20:04:00Z</dcterms:modified>
</cp:coreProperties>
</file>